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8B" w:rsidRPr="00F4174E" w:rsidRDefault="00D2142E" w:rsidP="00DB4697">
      <w:pPr>
        <w:pStyle w:val="aa"/>
      </w:pPr>
      <w:r w:rsidRPr="00F4174E">
        <w:rPr>
          <w:rFonts w:hint="eastAsia"/>
        </w:rPr>
        <w:t>长江芜湖段弯曲航道船舶通航宽度计算及安全保障策略研究</w:t>
      </w:r>
    </w:p>
    <w:p w:rsidR="006F778B" w:rsidRPr="00856B46" w:rsidRDefault="00D2142E" w:rsidP="00856B46">
      <w:pPr>
        <w:pStyle w:val="af"/>
        <w:spacing w:before="120" w:after="120"/>
        <w:ind w:left="420" w:right="420"/>
        <w:rPr>
          <w:rFonts w:ascii="Times New Roman" w:hAnsi="Times New Roman"/>
        </w:rPr>
      </w:pPr>
      <w:r w:rsidRPr="00856B46">
        <w:rPr>
          <w:rFonts w:ascii="Times New Roman" w:hAnsi="Times New Roman" w:hint="eastAsia"/>
        </w:rPr>
        <w:t>周春生</w:t>
      </w:r>
      <w:r w:rsidR="00BA6DA0">
        <w:rPr>
          <w:rFonts w:ascii="Times New Roman" w:hAnsi="Times New Roman" w:hint="eastAsia"/>
        </w:rPr>
        <w:t xml:space="preserve"> </w:t>
      </w:r>
      <w:r w:rsidRPr="00856B46">
        <w:rPr>
          <w:rFonts w:ascii="Times New Roman" w:hAnsi="Times New Roman" w:hint="eastAsia"/>
        </w:rPr>
        <w:t>卢文斌</w:t>
      </w:r>
    </w:p>
    <w:p w:rsidR="006F778B" w:rsidRPr="00856B46" w:rsidRDefault="00D2142E" w:rsidP="00856B46">
      <w:pPr>
        <w:pStyle w:val="aff4"/>
        <w:spacing w:before="120" w:after="120"/>
        <w:rPr>
          <w:rFonts w:ascii="Times New Roman" w:hAnsi="Times New Roman"/>
        </w:rPr>
      </w:pPr>
      <w:r w:rsidRPr="00856B46">
        <w:rPr>
          <w:rFonts w:ascii="Times New Roman" w:hAnsi="Times New Roman" w:hint="eastAsia"/>
        </w:rPr>
        <w:t>（长江引航中心芜湖引航站，安徽省芜湖市</w:t>
      </w:r>
      <w:r w:rsidRPr="00856B46">
        <w:rPr>
          <w:rFonts w:ascii="Times New Roman" w:hAnsi="Times New Roman" w:hint="eastAsia"/>
        </w:rPr>
        <w:t>241100</w:t>
      </w:r>
      <w:r w:rsidRPr="00856B46">
        <w:rPr>
          <w:rFonts w:ascii="Times New Roman" w:hAnsi="Times New Roman" w:hint="eastAsia"/>
        </w:rPr>
        <w:t>）</w:t>
      </w:r>
    </w:p>
    <w:p w:rsidR="006F778B" w:rsidRDefault="00D2142E" w:rsidP="000817B1">
      <w:pPr>
        <w:pStyle w:val="aff8"/>
        <w:ind w:firstLine="361"/>
        <w:rPr>
          <w:rFonts w:ascii="Calibri" w:hAnsi="Calibri"/>
          <w:szCs w:val="21"/>
        </w:rPr>
      </w:pPr>
      <w:r>
        <w:rPr>
          <w:rFonts w:eastAsia="黑体"/>
          <w:b/>
          <w:szCs w:val="18"/>
        </w:rPr>
        <w:t>摘</w:t>
      </w:r>
      <w:r w:rsidR="000817B1">
        <w:rPr>
          <w:rFonts w:eastAsia="黑体" w:hint="eastAsia"/>
          <w:b/>
          <w:szCs w:val="18"/>
        </w:rPr>
        <w:t xml:space="preserve"> </w:t>
      </w:r>
      <w:r w:rsidR="000817B1">
        <w:rPr>
          <w:rFonts w:eastAsia="黑体"/>
          <w:b/>
          <w:szCs w:val="18"/>
        </w:rPr>
        <w:t xml:space="preserve"> </w:t>
      </w:r>
      <w:r>
        <w:rPr>
          <w:rFonts w:eastAsia="黑体"/>
          <w:b/>
          <w:szCs w:val="18"/>
        </w:rPr>
        <w:t>要</w:t>
      </w:r>
      <w:r>
        <w:rPr>
          <w:rFonts w:eastAsia="黑体" w:hint="eastAsia"/>
          <w:b/>
          <w:szCs w:val="18"/>
        </w:rPr>
        <w:t>：</w:t>
      </w:r>
      <w:r w:rsidRPr="00F4174E">
        <w:rPr>
          <w:rStyle w:val="af1"/>
          <w:rFonts w:ascii="Times New Roman" w:hAnsi="Times New Roman" w:cs="Times New Roman" w:hint="eastAsia"/>
        </w:rPr>
        <w:t>为保障长江芜湖航段弯曲航道船舶引航安全，科学计算船舶通过弯曲航道的通航宽度，本文综合考虑弯曲航道实际情况、船舶上下行航行情况、船舶风流漂移情况等因素，运用叠加原理，将流致漂移量、风致漂移量、附加量等叠加到船舶在无风流作用下通过弯曲航道的航迹带宽度中，构建长江芜湖段弯曲航道船舶通航宽度计算模型，将该模型应用到长江芜湖段典型弯曲航道船舶通航宽度计算中，对引航船舶的安全通航情况进行了评估，最后根据多年引航经验提出了</w:t>
      </w:r>
      <w:r w:rsidRPr="00F4174E">
        <w:rPr>
          <w:rStyle w:val="af1"/>
          <w:rFonts w:ascii="Times New Roman" w:hAnsi="Times New Roman" w:cs="Times New Roman" w:hint="eastAsia"/>
        </w:rPr>
        <w:t>6</w:t>
      </w:r>
      <w:r w:rsidRPr="00F4174E">
        <w:rPr>
          <w:rStyle w:val="af1"/>
          <w:rFonts w:ascii="Times New Roman" w:hAnsi="Times New Roman" w:cs="Times New Roman" w:hint="eastAsia"/>
        </w:rPr>
        <w:t>点弯曲航道船舶引航安全保障措施。</w:t>
      </w:r>
    </w:p>
    <w:p w:rsidR="006F778B" w:rsidRDefault="00D2142E" w:rsidP="005816DE">
      <w:pPr>
        <w:pStyle w:val="aff9"/>
        <w:ind w:firstLine="361"/>
        <w:rPr>
          <w:rFonts w:ascii="Calibri" w:hAnsi="Calibri"/>
        </w:rPr>
      </w:pPr>
      <w:r w:rsidRPr="00F4174E">
        <w:rPr>
          <w:rStyle w:val="af3"/>
          <w:rFonts w:ascii="Times New Roman" w:hAnsi="Times New Roman" w:cs="Times New Roman" w:hint="eastAsia"/>
        </w:rPr>
        <w:t>关键词：</w:t>
      </w:r>
      <w:r w:rsidRPr="00F4174E">
        <w:rPr>
          <w:rStyle w:val="af1"/>
          <w:rFonts w:ascii="Times New Roman" w:hAnsi="Times New Roman" w:cs="Times New Roman" w:hint="eastAsia"/>
        </w:rPr>
        <w:t>芜湖段；弯曲航道；通航宽度；引航；保障措施</w:t>
      </w:r>
    </w:p>
    <w:p w:rsidR="006F778B" w:rsidRPr="00F4174E" w:rsidRDefault="00D2142E" w:rsidP="005816DE">
      <w:pPr>
        <w:pStyle w:val="affff"/>
      </w:pPr>
      <w:r w:rsidRPr="00F4174E">
        <w:t>Calculation of the navigable width of ships in the Wuhu section of the Yangtze River Research on the security guarantee strategy</w:t>
      </w:r>
    </w:p>
    <w:p w:rsidR="006F778B" w:rsidRPr="00F4174E" w:rsidRDefault="00D2142E" w:rsidP="005816DE">
      <w:pPr>
        <w:pStyle w:val="afffb"/>
        <w:rPr>
          <w:rFonts w:eastAsia="黑体"/>
        </w:rPr>
      </w:pPr>
      <w:r w:rsidRPr="00F4174E">
        <w:rPr>
          <w:rFonts w:eastAsia="黑体" w:hint="eastAsia"/>
        </w:rPr>
        <w:t>ZHOU Chun-sheng</w:t>
      </w:r>
      <w:r w:rsidR="00B90A44">
        <w:rPr>
          <w:rFonts w:eastAsia="黑体" w:hint="eastAsia"/>
        </w:rPr>
        <w:t>、</w:t>
      </w:r>
      <w:r w:rsidR="00B90A44">
        <w:rPr>
          <w:rFonts w:eastAsia="黑体"/>
        </w:rPr>
        <w:t>LU Wenbin</w:t>
      </w:r>
    </w:p>
    <w:p w:rsidR="006F778B" w:rsidRPr="00F4174E" w:rsidRDefault="00D2142E" w:rsidP="005816DE">
      <w:pPr>
        <w:pStyle w:val="afffd"/>
        <w:rPr>
          <w:iCs/>
        </w:rPr>
      </w:pPr>
      <w:r w:rsidRPr="00F4174E">
        <w:rPr>
          <w:rFonts w:hint="eastAsia"/>
          <w:iCs/>
        </w:rPr>
        <w:t>(</w:t>
      </w:r>
      <w:r w:rsidRPr="00F4174E">
        <w:rPr>
          <w:iCs/>
        </w:rPr>
        <w:t>Wuhu pilot Station</w:t>
      </w:r>
      <w:r w:rsidR="00775C02">
        <w:rPr>
          <w:iCs/>
        </w:rPr>
        <w:t>,</w:t>
      </w:r>
      <w:r w:rsidRPr="00F4174E">
        <w:rPr>
          <w:iCs/>
        </w:rPr>
        <w:t xml:space="preserve"> </w:t>
      </w:r>
      <w:r w:rsidR="00775C02">
        <w:t>Changjiang Pilot Center</w:t>
      </w:r>
      <w:r w:rsidRPr="00F4174E">
        <w:rPr>
          <w:rFonts w:hint="eastAsia"/>
          <w:iCs/>
        </w:rPr>
        <w:t>,</w:t>
      </w:r>
      <w:r w:rsidR="00775C02" w:rsidRPr="00775C02">
        <w:t xml:space="preserve"> </w:t>
      </w:r>
      <w:r w:rsidR="00775C02" w:rsidRPr="00775C02">
        <w:rPr>
          <w:rFonts w:eastAsia="宋体"/>
        </w:rPr>
        <w:t>241100</w:t>
      </w:r>
      <w:r w:rsidR="00775C02">
        <w:t>,</w:t>
      </w:r>
      <w:r w:rsidR="00775C02" w:rsidRPr="00A47F0C">
        <w:t>CHINA</w:t>
      </w:r>
      <w:r w:rsidRPr="00F4174E">
        <w:rPr>
          <w:rFonts w:hint="eastAsia"/>
          <w:iCs/>
        </w:rPr>
        <w:t>)</w:t>
      </w:r>
    </w:p>
    <w:p w:rsidR="006F778B" w:rsidRPr="00B90A44" w:rsidRDefault="00D2142E" w:rsidP="000817B1">
      <w:pPr>
        <w:pStyle w:val="aff8"/>
        <w:ind w:firstLine="361"/>
      </w:pPr>
      <w:r w:rsidRPr="00F4174E">
        <w:rPr>
          <w:rStyle w:val="af1"/>
          <w:rFonts w:ascii="Times New Roman" w:hAnsi="Times New Roman" w:cs="Times New Roman"/>
          <w:b/>
          <w:bCs/>
        </w:rPr>
        <w:t>Abstract</w:t>
      </w:r>
      <w:r w:rsidRPr="00F4174E">
        <w:rPr>
          <w:rStyle w:val="af1"/>
          <w:rFonts w:ascii="Times New Roman" w:hAnsi="Times New Roman" w:cs="Times New Roman" w:hint="eastAsia"/>
          <w:b/>
          <w:bCs/>
        </w:rPr>
        <w:t>：</w:t>
      </w:r>
      <w:r w:rsidRPr="00F4174E">
        <w:t xml:space="preserve">In order to ensure the pilotage safety of ships in the curved channel of Wuhu section of the Yangtze River and scientifically calculate the navigable width of ships through the curved channel, this paper comprehensively considers the actual situation of the curved channel, sailing conditions of ships upstream and downstream, </w:t>
      </w:r>
      <w:r w:rsidRPr="00F4174E">
        <w:rPr>
          <w:rFonts w:hint="eastAsia"/>
        </w:rPr>
        <w:t xml:space="preserve">wind and current drift </w:t>
      </w:r>
      <w:r w:rsidRPr="00F4174E">
        <w:t>of ships</w:t>
      </w:r>
      <w:r w:rsidRPr="00F4174E">
        <w:rPr>
          <w:rFonts w:hint="eastAsia"/>
        </w:rPr>
        <w:t xml:space="preserve"> </w:t>
      </w:r>
      <w:r w:rsidRPr="00F4174E">
        <w:t xml:space="preserve">and other factors, </w:t>
      </w:r>
      <w:r w:rsidRPr="00F4174E">
        <w:rPr>
          <w:rFonts w:hint="eastAsia"/>
        </w:rPr>
        <w:t>A</w:t>
      </w:r>
      <w:r w:rsidRPr="00F4174E">
        <w:t>ppl</w:t>
      </w:r>
      <w:r w:rsidRPr="00F4174E">
        <w:rPr>
          <w:rFonts w:hint="eastAsia"/>
        </w:rPr>
        <w:t>y</w:t>
      </w:r>
      <w:r w:rsidRPr="00F4174E">
        <w:t>i</w:t>
      </w:r>
      <w:r w:rsidRPr="00F4174E">
        <w:rPr>
          <w:rFonts w:hint="eastAsia"/>
        </w:rPr>
        <w:t>ng</w:t>
      </w:r>
      <w:r w:rsidRPr="00F4174E">
        <w:t xml:space="preserve"> the superposition principle</w:t>
      </w:r>
      <w:r w:rsidRPr="00F4174E">
        <w:rPr>
          <w:rFonts w:hint="eastAsia"/>
        </w:rPr>
        <w:t>,</w:t>
      </w:r>
      <w:r w:rsidR="00B90A44">
        <w:t xml:space="preserve"> </w:t>
      </w:r>
      <w:r w:rsidRPr="00F4174E">
        <w:t>The drift quantity of current</w:t>
      </w:r>
      <w:r w:rsidRPr="00F4174E">
        <w:rPr>
          <w:rFonts w:hint="eastAsia"/>
        </w:rPr>
        <w:t>,</w:t>
      </w:r>
      <w:r w:rsidRPr="00F4174E">
        <w:t>drift quantity of wind</w:t>
      </w:r>
      <w:r w:rsidRPr="00F4174E">
        <w:rPr>
          <w:rFonts w:hint="eastAsia"/>
        </w:rPr>
        <w:t xml:space="preserve"> </w:t>
      </w:r>
      <w:r w:rsidRPr="00F4174E">
        <w:t xml:space="preserve">and additional amount are superimposed into the width of the track belt of the ship passing through the curved channel under the action of no air flow. The calculation model of the navigable width of ships in the curved channel of the Wuhu section of the Yangtze River is constructed, and the model is applied to calculate the navigable width of ships in the typical curved channel of the Wuhu section of the Yangtze River, and the safe navigable condition of piloting ships is evaluated. Finally, based on years of pilotage experience, the safety </w:t>
      </w:r>
      <w:r w:rsidRPr="00F4174E">
        <w:rPr>
          <w:rFonts w:hint="eastAsia"/>
        </w:rPr>
        <w:t>supporting</w:t>
      </w:r>
      <w:r w:rsidRPr="00F4174E">
        <w:t xml:space="preserve"> measures of 6 curved channel ships are proposed.</w:t>
      </w:r>
    </w:p>
    <w:p w:rsidR="006F778B" w:rsidRPr="00B90A44" w:rsidRDefault="00D2142E" w:rsidP="005816DE">
      <w:pPr>
        <w:pStyle w:val="aff9"/>
        <w:ind w:firstLine="361"/>
      </w:pPr>
      <w:r w:rsidRPr="00F4174E">
        <w:rPr>
          <w:b/>
        </w:rPr>
        <w:t>Key words</w:t>
      </w:r>
      <w:r w:rsidRPr="00F4174E">
        <w:rPr>
          <w:rFonts w:hint="eastAsia"/>
          <w:b/>
        </w:rPr>
        <w:t>：</w:t>
      </w:r>
      <w:r w:rsidRPr="00B90A44">
        <w:rPr>
          <w:rFonts w:hint="eastAsia"/>
        </w:rPr>
        <w:t>Wuhu Section; Curved Channel;</w:t>
      </w:r>
      <w:r w:rsidRPr="00B90A44">
        <w:t xml:space="preserve"> </w:t>
      </w:r>
      <w:r w:rsidRPr="00B90A44">
        <w:rPr>
          <w:rFonts w:hint="eastAsia"/>
        </w:rPr>
        <w:t>Navigable Width;</w:t>
      </w:r>
      <w:r w:rsidRPr="00B90A44">
        <w:t xml:space="preserve"> </w:t>
      </w:r>
      <w:r w:rsidRPr="00B90A44">
        <w:rPr>
          <w:rFonts w:hint="eastAsia"/>
        </w:rPr>
        <w:t>Piloting;</w:t>
      </w:r>
      <w:r w:rsidRPr="00B90A44">
        <w:t xml:space="preserve"> </w:t>
      </w:r>
      <w:r w:rsidRPr="00B90A44">
        <w:rPr>
          <w:rFonts w:hint="eastAsia"/>
        </w:rPr>
        <w:t>Supporting Measures</w:t>
      </w:r>
    </w:p>
    <w:p w:rsidR="006F778B" w:rsidRDefault="006F778B" w:rsidP="005816DE">
      <w:pPr>
        <w:ind w:firstLineChars="0" w:firstLine="0"/>
        <w:rPr>
          <w:b/>
          <w:szCs w:val="21"/>
        </w:rPr>
        <w:sectPr w:rsidR="006F778B" w:rsidSect="00F4174E">
          <w:pgSz w:w="11906" w:h="16838"/>
          <w:pgMar w:top="1440" w:right="1797" w:bottom="1440" w:left="1797" w:header="851" w:footer="992" w:gutter="0"/>
          <w:cols w:space="425"/>
          <w:docGrid w:linePitch="312"/>
        </w:sectPr>
      </w:pPr>
    </w:p>
    <w:p w:rsidR="006F778B" w:rsidRPr="00940E03" w:rsidRDefault="00D2142E" w:rsidP="005816DE">
      <w:pPr>
        <w:pStyle w:val="a0"/>
      </w:pPr>
      <w:r w:rsidRPr="00940E03">
        <w:rPr>
          <w:rFonts w:hint="eastAsia"/>
        </w:rPr>
        <w:t>引言</w:t>
      </w:r>
    </w:p>
    <w:p w:rsidR="006F778B" w:rsidRPr="00775C02" w:rsidRDefault="00D2142E" w:rsidP="005816DE">
      <w:r w:rsidRPr="00775C02">
        <w:rPr>
          <w:rFonts w:hint="eastAsia"/>
        </w:rPr>
        <w:t>《长江经济带发展规划纲要》出台以来，推动了长江沿线航运业的快速发展，近几年长江内船舶数量明显增加，船舶大型化趋势明显，对船舶引航带来巨大挑战</w:t>
      </w:r>
      <w:r w:rsidRPr="00775C02">
        <w:rPr>
          <w:rFonts w:hint="eastAsia"/>
        </w:rPr>
        <w:t>[1]</w:t>
      </w:r>
      <w:r w:rsidRPr="00775C02">
        <w:rPr>
          <w:rFonts w:hint="eastAsia"/>
        </w:rPr>
        <w:t>。长江芜湖航段作为黄金水道的重要环节，该航段分布有多处弯曲航道，受风流等因素影响，引航员在引航大型船舶过程中，存在超越航道通过能力而发生船舶碰撞、搁浅等风险，因此，为根据当时的通航环境情况，对引航大型船舶航行所需通航宽度进行精确计算，以科学评估被引船舶能否安全通过弯曲航道具有重要意义</w:t>
      </w:r>
      <w:r w:rsidRPr="00B90A44">
        <w:rPr>
          <w:rFonts w:hint="eastAsia"/>
          <w:vertAlign w:val="superscript"/>
        </w:rPr>
        <w:t>[2]</w:t>
      </w:r>
      <w:r w:rsidRPr="00775C02">
        <w:rPr>
          <w:rFonts w:hint="eastAsia"/>
        </w:rPr>
        <w:t>。</w:t>
      </w:r>
    </w:p>
    <w:p w:rsidR="006F778B" w:rsidRPr="00775C02" w:rsidRDefault="00D2142E" w:rsidP="005816DE">
      <w:r w:rsidRPr="00775C02">
        <w:rPr>
          <w:rFonts w:hint="eastAsia"/>
        </w:rPr>
        <w:t>目前我国学者对船舶航行所需通航宽度进行了深入研究：徐新中等</w:t>
      </w:r>
      <w:r w:rsidRPr="00B90A44">
        <w:rPr>
          <w:rFonts w:hint="eastAsia"/>
          <w:vertAlign w:val="superscript"/>
        </w:rPr>
        <w:t>[3]</w:t>
      </w:r>
      <w:r w:rsidRPr="00775C02">
        <w:rPr>
          <w:rFonts w:hint="eastAsia"/>
        </w:rPr>
        <w:t>以超大型船舶建载进江为背景，对大型船舶在风流影响下的漂移量考虑在内，构建了计算通航宽度计算模型，并将模型应用到</w:t>
      </w:r>
      <w:r w:rsidRPr="00775C02">
        <w:rPr>
          <w:rFonts w:hint="eastAsia"/>
        </w:rPr>
        <w:t>15</w:t>
      </w:r>
      <w:r w:rsidRPr="00775C02">
        <w:rPr>
          <w:rFonts w:hint="eastAsia"/>
        </w:rPr>
        <w:t>万吨大型船舶减载航行计算中；刘明俊等</w:t>
      </w:r>
      <w:r w:rsidRPr="00B90A44">
        <w:rPr>
          <w:rFonts w:hint="eastAsia"/>
          <w:vertAlign w:val="superscript"/>
        </w:rPr>
        <w:t>[4]</w:t>
      </w:r>
      <w:r w:rsidRPr="00775C02">
        <w:rPr>
          <w:rFonts w:hint="eastAsia"/>
        </w:rPr>
        <w:t>为保障船舶在弯曲航道内航行安全，利用叠加原理构建通航宽度计算模型，综合考虑风致漂移量、流致漂移量、偏航量等。鲁雷</w:t>
      </w:r>
      <w:r w:rsidRPr="00B90A44">
        <w:rPr>
          <w:rFonts w:hint="eastAsia"/>
          <w:vertAlign w:val="superscript"/>
        </w:rPr>
        <w:t>[5]</w:t>
      </w:r>
      <w:r w:rsidRPr="00775C02">
        <w:rPr>
          <w:rFonts w:hint="eastAsia"/>
        </w:rPr>
        <w:t>为计算弯曲航道内航行船舶与取水口的安全间距，对弯曲航道内航行船舶的所需航宽进行了计算，进而得到与取水口的安全间距；付彦超等</w:t>
      </w:r>
      <w:r w:rsidRPr="00B90A44">
        <w:rPr>
          <w:rFonts w:hint="eastAsia"/>
          <w:vertAlign w:val="superscript"/>
        </w:rPr>
        <w:t>[6]</w:t>
      </w:r>
      <w:r w:rsidRPr="00775C02">
        <w:rPr>
          <w:rFonts w:hint="eastAsia"/>
        </w:rPr>
        <w:t>为计算长江江苏段部分弯曲航</w:t>
      </w:r>
      <w:r w:rsidRPr="00775C02">
        <w:rPr>
          <w:rFonts w:hint="eastAsia"/>
        </w:rPr>
        <w:lastRenderedPageBreak/>
        <w:t>道的通过能力，根据弯曲航道的实际通航环境，选取代表船型，对船舶安全通航宽度进行了计算，并依据计算结果分析得到弯曲航道可通航最大船舶尺度；艾万政等</w:t>
      </w:r>
      <w:r w:rsidRPr="00B90A44">
        <w:rPr>
          <w:rFonts w:hint="eastAsia"/>
          <w:vertAlign w:val="superscript"/>
        </w:rPr>
        <w:t>[7]</w:t>
      </w:r>
      <w:r w:rsidRPr="00775C02">
        <w:rPr>
          <w:rFonts w:hint="eastAsia"/>
        </w:rPr>
        <w:t>综合考虑弯曲航道水域的风流影响，并增加了船舶在航行过程中连续操舵所产生了航宽增加值，得到了弯曲航道通航船舶所需航宽的计算方法。</w:t>
      </w:r>
    </w:p>
    <w:p w:rsidR="006F778B" w:rsidRDefault="00D2142E" w:rsidP="005816DE">
      <w:pPr>
        <w:rPr>
          <w:rFonts w:ascii="Calibri" w:hAnsi="Calibri"/>
          <w:szCs w:val="21"/>
        </w:rPr>
      </w:pPr>
      <w:r w:rsidRPr="00775C02">
        <w:rPr>
          <w:rFonts w:hint="eastAsia"/>
        </w:rPr>
        <w:t>综上分析，目前对于弯曲航道内船舶所需通航宽度主要是公式计算法，本文借鉴相关学者的研究方法，在无风流影响情况下的航宽计算结果，叠加上船舶在风、流影响下的漂移量，以及附加值，构件通航宽度计算模型，计算得到的结果可为船舶引航提供参考。</w:t>
      </w:r>
    </w:p>
    <w:p w:rsidR="006F778B" w:rsidRPr="00940E03" w:rsidRDefault="00D2142E" w:rsidP="005816DE">
      <w:pPr>
        <w:pStyle w:val="a0"/>
      </w:pPr>
      <w:r w:rsidRPr="00940E03">
        <w:rPr>
          <w:rFonts w:hint="eastAsia"/>
        </w:rPr>
        <w:t>长江芜湖段弯曲航道船舶通过能力计算建模</w:t>
      </w:r>
    </w:p>
    <w:p w:rsidR="006F778B" w:rsidRPr="00775C02" w:rsidRDefault="00D2142E" w:rsidP="005816DE">
      <w:r w:rsidRPr="00775C02">
        <w:rPr>
          <w:rFonts w:hint="eastAsia"/>
        </w:rPr>
        <w:t>在弯曲</w:t>
      </w:r>
      <w:r w:rsidRPr="00775C02">
        <w:t>航道</w:t>
      </w:r>
      <w:r w:rsidRPr="00775C02">
        <w:rPr>
          <w:rFonts w:hint="eastAsia"/>
        </w:rPr>
        <w:t>部分，因为弯道</w:t>
      </w:r>
      <w:r w:rsidRPr="00775C02">
        <w:t>环流的影响</w:t>
      </w:r>
      <w:r w:rsidRPr="00775C02">
        <w:rPr>
          <w:rFonts w:hint="eastAsia"/>
        </w:rPr>
        <w:t>，会造成强度不同的弯曲航道</w:t>
      </w:r>
      <w:r w:rsidRPr="00775C02">
        <w:t>扫弯</w:t>
      </w:r>
      <w:r w:rsidRPr="00775C02">
        <w:rPr>
          <w:rFonts w:hint="eastAsia"/>
        </w:rPr>
        <w:t>水，使船舶经过弯曲</w:t>
      </w:r>
      <w:r w:rsidRPr="00775C02">
        <w:t>航</w:t>
      </w:r>
      <w:r w:rsidRPr="00775C02">
        <w:rPr>
          <w:rFonts w:hint="eastAsia"/>
        </w:rPr>
        <w:t>道运动变得十分复杂。为了便于后续研究，现在做出以下假设：</w:t>
      </w:r>
      <w:r w:rsidRPr="00775C02">
        <w:t>把弯曲航道视为一个近似的圆，船舶航迹线和中心线将被视为同心圆弧；</w:t>
      </w:r>
      <w:r w:rsidRPr="00775C02">
        <w:rPr>
          <w:rFonts w:hint="eastAsia"/>
        </w:rPr>
        <w:t>船舶的转</w:t>
      </w:r>
      <w:r w:rsidRPr="00775C02">
        <w:t>心</w:t>
      </w:r>
      <w:r w:rsidRPr="00775C02">
        <w:rPr>
          <w:rFonts w:hint="eastAsia"/>
        </w:rPr>
        <w:t>将沿着上述的</w:t>
      </w:r>
      <w:r w:rsidRPr="00775C02">
        <w:t>同心圆</w:t>
      </w:r>
      <w:r w:rsidRPr="00775C02">
        <w:rPr>
          <w:rFonts w:hint="eastAsia"/>
        </w:rPr>
        <w:t>运动</w:t>
      </w:r>
      <w:r w:rsidRPr="00775C02">
        <w:t>；</w:t>
      </w:r>
      <w:r>
        <w:rPr>
          <w:rFonts w:hint="eastAsia"/>
        </w:rPr>
        <w:t>漂角</w:t>
      </w:r>
      <m:oMath>
        <m:r>
          <w:rPr>
            <w:rFonts w:ascii="Cambria Math" w:hAnsi="Cambria Math"/>
          </w:rPr>
          <m:t>β</m:t>
        </m:r>
      </m:oMath>
      <w:r w:rsidRPr="00775C02">
        <w:rPr>
          <w:rFonts w:hint="eastAsia"/>
        </w:rPr>
        <w:t>、</w:t>
      </w:r>
      <w:r>
        <w:rPr>
          <w:rFonts w:hint="eastAsia"/>
        </w:rPr>
        <w:t>流速</w:t>
      </w:r>
      <w:r w:rsidRPr="00775C02">
        <w:t>u</w:t>
      </w:r>
      <w:r w:rsidRPr="00775C02">
        <w:rPr>
          <w:rFonts w:hint="eastAsia"/>
        </w:rPr>
        <w:t>、</w:t>
      </w:r>
      <w:r>
        <w:rPr>
          <w:rFonts w:hint="eastAsia"/>
        </w:rPr>
        <w:t>船速</w:t>
      </w:r>
      <m:oMath>
        <m:r>
          <w:rPr>
            <w:rFonts w:ascii="Cambria Math"/>
          </w:rPr>
          <m:t>v</m:t>
        </m:r>
      </m:oMath>
      <w:r>
        <w:rPr>
          <w:rFonts w:hint="eastAsia"/>
        </w:rPr>
        <w:t>等与时间无关</w:t>
      </w:r>
      <w:r w:rsidRPr="00B90A44">
        <w:rPr>
          <w:vertAlign w:val="superscript"/>
        </w:rPr>
        <w:t>[8]</w:t>
      </w:r>
      <w:r>
        <w:rPr>
          <w:rFonts w:hint="eastAsia"/>
        </w:rPr>
        <w:t>。</w:t>
      </w:r>
    </w:p>
    <w:p w:rsidR="006F778B" w:rsidRDefault="00D2142E" w:rsidP="005816DE">
      <w:r>
        <w:rPr>
          <w:rFonts w:hint="eastAsia"/>
        </w:rPr>
        <w:t>1</w:t>
      </w:r>
      <w:r>
        <w:rPr>
          <w:rFonts w:hint="eastAsia"/>
        </w:rPr>
        <w:t>）船舶（队）在无风无流情况下计算</w:t>
      </w:r>
      <w:r>
        <w:t>公式</w:t>
      </w:r>
    </w:p>
    <w:p w:rsidR="006F778B" w:rsidRDefault="00D2142E" w:rsidP="005816DE">
      <w:r>
        <w:rPr>
          <w:rFonts w:hint="eastAsia"/>
        </w:rPr>
        <w:t>船舶（队）在无风流影响的情况下，通过弯曲航道的航迹带宽度运用下述公式，示意图如图</w:t>
      </w:r>
      <w:r>
        <w:t>1</w:t>
      </w:r>
      <w:r>
        <w:rPr>
          <w:rFonts w:hint="eastAsia"/>
        </w:rPr>
        <w:t>所示：</w:t>
      </w:r>
    </w:p>
    <w:tbl>
      <w:tblPr>
        <w:tblStyle w:val="a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7772"/>
        <w:gridCol w:w="269"/>
      </w:tblGrid>
      <w:tr w:rsidR="00D81CBB" w:rsidTr="00D81CBB">
        <w:tc>
          <w:tcPr>
            <w:tcW w:w="163" w:type="pct"/>
            <w:vAlign w:val="center"/>
          </w:tcPr>
          <w:p w:rsidR="00D81CBB" w:rsidRDefault="00D81CBB" w:rsidP="00D81CBB">
            <w:pPr>
              <w:ind w:firstLine="480"/>
              <w:jc w:val="center"/>
              <w:rPr>
                <w:sz w:val="24"/>
              </w:rPr>
            </w:pPr>
          </w:p>
        </w:tc>
        <w:tc>
          <w:tcPr>
            <w:tcW w:w="4675" w:type="pct"/>
            <w:vAlign w:val="center"/>
          </w:tcPr>
          <w:p w:rsidR="00D81CBB" w:rsidRDefault="009A7A03" w:rsidP="00D81CBB">
            <w:pPr>
              <w:jc w:val="center"/>
              <w:rPr>
                <w:sz w:val="24"/>
              </w:rPr>
            </w:pPr>
            <m:oMathPara>
              <m:oMath>
                <m:sSub>
                  <m:sSubPr>
                    <m:ctrlPr>
                      <w:rPr>
                        <w:rFonts w:ascii="Cambria Math" w:hAnsi="Cambria Math"/>
                        <w:i/>
                        <w:szCs w:val="21"/>
                      </w:rPr>
                    </m:ctrlPr>
                  </m:sSubPr>
                  <m:e>
                    <m:r>
                      <w:rPr>
                        <w:rFonts w:ascii="Cambria Math" w:hAnsi="Cambria Math"/>
                        <w:szCs w:val="21"/>
                      </w:rPr>
                      <m:t>B</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R</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R</m:t>
                    </m:r>
                  </m:e>
                  <m:sub>
                    <m:r>
                      <w:rPr>
                        <w:rFonts w:ascii="Cambria Math" w:hAnsi="Cambria Math"/>
                        <w:szCs w:val="21"/>
                      </w:rPr>
                      <m:t>2</m:t>
                    </m:r>
                  </m:sub>
                </m:sSub>
                <m:r>
                  <w:rPr>
                    <w:rFonts w:ascii="Cambria Math" w:hAnsi="Cambria Math"/>
                    <w:szCs w:val="21"/>
                  </w:rPr>
                  <m:t>+b/2=</m:t>
                </m:r>
                <m:rad>
                  <m:radPr>
                    <m:degHide m:val="1"/>
                    <m:ctrlPr>
                      <w:rPr>
                        <w:rFonts w:ascii="Cambria Math" w:hAnsi="Cambria Math"/>
                        <w:i/>
                        <w:szCs w:val="21"/>
                      </w:rPr>
                    </m:ctrlPr>
                  </m:radPr>
                  <m:deg/>
                  <m:e>
                    <m:sSup>
                      <m:sSupPr>
                        <m:ctrlPr>
                          <w:rPr>
                            <w:rFonts w:ascii="Cambria Math" w:hAnsi="Cambria Math"/>
                            <w:i/>
                            <w:szCs w:val="21"/>
                          </w:rPr>
                        </m:ctrlPr>
                      </m:sSupPr>
                      <m:e>
                        <m:d>
                          <m:dPr>
                            <m:ctrlPr>
                              <w:rPr>
                                <w:rFonts w:ascii="Cambria Math" w:hAnsi="Cambria Math"/>
                                <w:i/>
                                <w:szCs w:val="21"/>
                              </w:rPr>
                            </m:ctrlPr>
                          </m:dPr>
                          <m:e>
                            <m:r>
                              <w:rPr>
                                <w:rFonts w:ascii="Cambria Math" w:hAnsi="Cambria Math"/>
                                <w:szCs w:val="21"/>
                              </w:rPr>
                              <m:t>R⋅ctgβ+b/2</m:t>
                            </m:r>
                          </m:e>
                        </m:d>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d>
                          <m:dPr>
                            <m:ctrlPr>
                              <w:rPr>
                                <w:rFonts w:ascii="Cambria Math" w:hAnsi="Cambria Math"/>
                                <w:i/>
                                <w:szCs w:val="21"/>
                              </w:rPr>
                            </m:ctrlPr>
                          </m:dPr>
                          <m:e>
                            <m:r>
                              <w:rPr>
                                <w:rFonts w:ascii="Cambria Math" w:hAnsi="Cambria Math"/>
                                <w:szCs w:val="21"/>
                              </w:rPr>
                              <m:t>AB</m:t>
                            </m:r>
                          </m:e>
                        </m:d>
                      </m:e>
                      <m:sup>
                        <m:r>
                          <w:rPr>
                            <w:rFonts w:ascii="Cambria Math" w:hAnsi="Cambria Math"/>
                            <w:szCs w:val="21"/>
                          </w:rPr>
                          <m:t>2</m:t>
                        </m:r>
                      </m:sup>
                    </m:sSup>
                  </m:e>
                </m:rad>
                <m:r>
                  <w:rPr>
                    <w:rFonts w:ascii="Cambria Math" w:hAnsi="Cambria Math"/>
                    <w:szCs w:val="21"/>
                  </w:rPr>
                  <m:t>-R⋅ctgβ+b/2</m:t>
                </m:r>
              </m:oMath>
            </m:oMathPara>
          </w:p>
        </w:tc>
        <w:tc>
          <w:tcPr>
            <w:tcW w:w="162" w:type="pct"/>
            <w:vAlign w:val="center"/>
          </w:tcPr>
          <w:p w:rsidR="00D81CBB" w:rsidRDefault="00D81CBB" w:rsidP="00D81CBB">
            <w:pPr>
              <w:ind w:firstLine="480"/>
              <w:jc w:val="center"/>
              <w:rPr>
                <w:sz w:val="24"/>
              </w:rPr>
            </w:pPr>
          </w:p>
        </w:tc>
      </w:tr>
      <w:tr w:rsidR="00D81CBB" w:rsidTr="00D81CBB">
        <w:tc>
          <w:tcPr>
            <w:tcW w:w="163" w:type="pct"/>
            <w:vAlign w:val="center"/>
          </w:tcPr>
          <w:p w:rsidR="00D81CBB" w:rsidRDefault="00D81CBB" w:rsidP="00D81CBB">
            <w:pPr>
              <w:ind w:firstLine="480"/>
              <w:jc w:val="center"/>
              <w:rPr>
                <w:sz w:val="24"/>
              </w:rPr>
            </w:pPr>
          </w:p>
        </w:tc>
        <w:tc>
          <w:tcPr>
            <w:tcW w:w="4675" w:type="pct"/>
            <w:vAlign w:val="center"/>
          </w:tcPr>
          <w:p w:rsidR="00D81CBB" w:rsidRDefault="00D81CBB" w:rsidP="00D81CBB">
            <w:pPr>
              <w:jc w:val="center"/>
              <w:rPr>
                <w:sz w:val="24"/>
              </w:rPr>
            </w:pPr>
            <m:oMathPara>
              <m:oMath>
                <m:r>
                  <w:rPr>
                    <w:rFonts w:ascii="Cambria Math" w:hAnsi="Cambria Math"/>
                    <w:szCs w:val="21"/>
                  </w:rPr>
                  <m:t>OA=</m:t>
                </m:r>
                <m:sSub>
                  <m:sSubPr>
                    <m:ctrlPr>
                      <w:rPr>
                        <w:rFonts w:ascii="Cambria Math" w:hAnsi="Cambria Math"/>
                        <w:i/>
                        <w:szCs w:val="21"/>
                      </w:rPr>
                    </m:ctrlPr>
                  </m:sSubPr>
                  <m:e>
                    <m:r>
                      <w:rPr>
                        <w:rFonts w:ascii="Cambria Math" w:hAnsi="Cambria Math"/>
                        <w:szCs w:val="21"/>
                      </w:rPr>
                      <m:t>R</m:t>
                    </m:r>
                  </m:e>
                  <m:sub>
                    <m:r>
                      <w:rPr>
                        <w:rFonts w:ascii="Cambria Math" w:hAnsi="Cambria Math"/>
                        <w:szCs w:val="21"/>
                      </w:rPr>
                      <m:t>2</m:t>
                    </m:r>
                  </m:sub>
                </m:sSub>
                <m:r>
                  <w:rPr>
                    <w:rFonts w:ascii="Cambria Math" w:hAnsi="Cambria Math"/>
                    <w:szCs w:val="21"/>
                  </w:rPr>
                  <m:t>+b/2</m:t>
                </m:r>
              </m:oMath>
            </m:oMathPara>
          </w:p>
        </w:tc>
        <w:tc>
          <w:tcPr>
            <w:tcW w:w="162" w:type="pct"/>
            <w:vAlign w:val="center"/>
          </w:tcPr>
          <w:p w:rsidR="00D81CBB" w:rsidRDefault="00D81CBB" w:rsidP="00D81CBB">
            <w:pPr>
              <w:ind w:firstLine="480"/>
              <w:jc w:val="center"/>
              <w:rPr>
                <w:sz w:val="24"/>
              </w:rPr>
            </w:pPr>
          </w:p>
        </w:tc>
      </w:tr>
      <w:tr w:rsidR="00D81CBB" w:rsidTr="00D81CBB">
        <w:tc>
          <w:tcPr>
            <w:tcW w:w="163" w:type="pct"/>
            <w:vAlign w:val="center"/>
          </w:tcPr>
          <w:p w:rsidR="00D81CBB" w:rsidRDefault="00D81CBB" w:rsidP="00D81CBB">
            <w:pPr>
              <w:ind w:firstLine="480"/>
              <w:jc w:val="center"/>
              <w:rPr>
                <w:sz w:val="24"/>
              </w:rPr>
            </w:pPr>
          </w:p>
        </w:tc>
        <w:tc>
          <w:tcPr>
            <w:tcW w:w="4675" w:type="pct"/>
            <w:vAlign w:val="center"/>
          </w:tcPr>
          <w:p w:rsidR="00D81CBB" w:rsidRDefault="009A7A03" w:rsidP="00D81CBB">
            <w:pPr>
              <w:jc w:val="center"/>
              <w:rPr>
                <w:sz w:val="24"/>
              </w:rPr>
            </w:pPr>
            <m:oMathPara>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2</m:t>
                    </m:r>
                  </m:sub>
                </m:sSub>
                <m:r>
                  <w:rPr>
                    <w:rFonts w:ascii="Cambria Math" w:hAnsi="Cambria Math"/>
                    <w:szCs w:val="21"/>
                  </w:rPr>
                  <m:t>=R⋅ctgβ</m:t>
                </m:r>
              </m:oMath>
            </m:oMathPara>
          </w:p>
        </w:tc>
        <w:tc>
          <w:tcPr>
            <w:tcW w:w="162" w:type="pct"/>
            <w:vAlign w:val="center"/>
          </w:tcPr>
          <w:p w:rsidR="00D81CBB" w:rsidRDefault="00D81CBB" w:rsidP="00D81CBB">
            <w:pPr>
              <w:ind w:firstLine="480"/>
              <w:jc w:val="center"/>
              <w:rPr>
                <w:sz w:val="24"/>
              </w:rPr>
            </w:pPr>
          </w:p>
        </w:tc>
      </w:tr>
      <w:tr w:rsidR="00D81CBB" w:rsidTr="00D81CBB">
        <w:tc>
          <w:tcPr>
            <w:tcW w:w="163" w:type="pct"/>
            <w:vAlign w:val="center"/>
          </w:tcPr>
          <w:p w:rsidR="00D81CBB" w:rsidRDefault="00D81CBB" w:rsidP="00D81CBB">
            <w:pPr>
              <w:ind w:firstLine="480"/>
              <w:jc w:val="center"/>
              <w:rPr>
                <w:sz w:val="24"/>
              </w:rPr>
            </w:pPr>
          </w:p>
        </w:tc>
        <w:tc>
          <w:tcPr>
            <w:tcW w:w="4675" w:type="pct"/>
            <w:vAlign w:val="center"/>
          </w:tcPr>
          <w:p w:rsidR="00D81CBB" w:rsidRDefault="00D81CBB" w:rsidP="00D81CBB">
            <w:pPr>
              <w:jc w:val="center"/>
              <w:rPr>
                <w:sz w:val="24"/>
              </w:rPr>
            </w:pPr>
            <m:oMathPara>
              <m:oMath>
                <m:r>
                  <w:rPr>
                    <w:rFonts w:ascii="Cambria Math" w:hAnsi="Cambria Math"/>
                    <w:szCs w:val="21"/>
                  </w:rPr>
                  <m:t>β=arctg</m:t>
                </m:r>
                <m:d>
                  <m:dPr>
                    <m:ctrlPr>
                      <w:rPr>
                        <w:rFonts w:ascii="Cambria Math" w:hAnsi="Cambria Math"/>
                        <w:i/>
                        <w:szCs w:val="21"/>
                      </w:rPr>
                    </m:ctrlPr>
                  </m:dPr>
                  <m:e>
                    <m:f>
                      <m:fPr>
                        <m:type m:val="lin"/>
                        <m:ctrlPr>
                          <w:rPr>
                            <w:rFonts w:ascii="Cambria Math" w:hAnsi="Cambria Math"/>
                            <w:i/>
                            <w:szCs w:val="21"/>
                          </w:rPr>
                        </m:ctrlPr>
                      </m:fPr>
                      <m:num>
                        <m:r>
                          <w:rPr>
                            <w:rFonts w:ascii="Cambria Math" w:hAnsi="Cambria Math"/>
                            <w:szCs w:val="21"/>
                          </w:rPr>
                          <m:t>L</m:t>
                        </m:r>
                      </m:num>
                      <m:den>
                        <m:r>
                          <w:rPr>
                            <w:rFonts w:ascii="Cambria Math" w:hAnsi="Cambria Math"/>
                            <w:szCs w:val="21"/>
                          </w:rPr>
                          <m:t>3R</m:t>
                        </m:r>
                      </m:den>
                    </m:f>
                  </m:e>
                </m:d>
              </m:oMath>
            </m:oMathPara>
          </w:p>
        </w:tc>
        <w:tc>
          <w:tcPr>
            <w:tcW w:w="162" w:type="pct"/>
            <w:vAlign w:val="center"/>
          </w:tcPr>
          <w:p w:rsidR="00D81CBB" w:rsidRDefault="00D81CBB" w:rsidP="00D81CBB">
            <w:pPr>
              <w:ind w:firstLine="480"/>
              <w:jc w:val="center"/>
              <w:rPr>
                <w:sz w:val="24"/>
              </w:rPr>
            </w:pPr>
          </w:p>
        </w:tc>
      </w:tr>
      <w:tr w:rsidR="00D81CBB" w:rsidTr="00D81CBB">
        <w:tc>
          <w:tcPr>
            <w:tcW w:w="163" w:type="pct"/>
            <w:vAlign w:val="center"/>
          </w:tcPr>
          <w:p w:rsidR="00D81CBB" w:rsidRDefault="00D81CBB" w:rsidP="00D81CBB">
            <w:pPr>
              <w:ind w:firstLine="480"/>
              <w:jc w:val="center"/>
              <w:rPr>
                <w:sz w:val="24"/>
              </w:rPr>
            </w:pPr>
          </w:p>
        </w:tc>
        <w:tc>
          <w:tcPr>
            <w:tcW w:w="4675" w:type="pct"/>
            <w:vAlign w:val="center"/>
          </w:tcPr>
          <w:p w:rsidR="00D81CBB" w:rsidRDefault="009A7A03" w:rsidP="00D81CBB">
            <w:pPr>
              <w:jc w:val="center"/>
              <w:rPr>
                <w:sz w:val="24"/>
              </w:rPr>
            </w:pPr>
            <m:oMathPara>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1</m:t>
                    </m:r>
                  </m:sub>
                </m:sSub>
                <m:r>
                  <w:rPr>
                    <w:rFonts w:ascii="Cambria Math" w:hAnsi="Cambria Math"/>
                    <w:szCs w:val="21"/>
                  </w:rPr>
                  <m:t>=</m:t>
                </m:r>
                <m:rad>
                  <m:radPr>
                    <m:degHide m:val="1"/>
                    <m:ctrlPr>
                      <w:rPr>
                        <w:rFonts w:ascii="Cambria Math" w:hAnsi="Cambria Math"/>
                        <w:i/>
                        <w:szCs w:val="21"/>
                      </w:rPr>
                    </m:ctrlPr>
                  </m:radPr>
                  <m:deg/>
                  <m:e>
                    <m:sSup>
                      <m:sSupPr>
                        <m:ctrlPr>
                          <w:rPr>
                            <w:rFonts w:ascii="Cambria Math" w:hAnsi="Cambria Math"/>
                            <w:i/>
                            <w:szCs w:val="21"/>
                          </w:rPr>
                        </m:ctrlPr>
                      </m:sSupPr>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R</m:t>
                                </m:r>
                              </m:e>
                              <m:sub>
                                <m:r>
                                  <w:rPr>
                                    <w:rFonts w:ascii="Cambria Math" w:hAnsi="Cambria Math"/>
                                    <w:szCs w:val="21"/>
                                  </w:rPr>
                                  <m:t>2</m:t>
                                </m:r>
                              </m:sub>
                            </m:sSub>
                            <m:r>
                              <w:rPr>
                                <w:rFonts w:ascii="Cambria Math" w:hAnsi="Cambria Math"/>
                                <w:szCs w:val="21"/>
                              </w:rPr>
                              <m:t>+b/2</m:t>
                            </m:r>
                          </m:e>
                        </m:d>
                      </m:e>
                      <m:sup>
                        <m:r>
                          <w:rPr>
                            <w:rFonts w:ascii="Cambria Math" w:hAnsi="Cambria Math"/>
                            <w:szCs w:val="21"/>
                          </w:rPr>
                          <m:t>2</m:t>
                        </m:r>
                      </m:sup>
                    </m:sSup>
                    <m:r>
                      <w:rPr>
                        <w:rFonts w:ascii="Cambria Math" w:hAnsi="Cambria Math"/>
                        <w:szCs w:val="21"/>
                      </w:rPr>
                      <m:t>+A</m:t>
                    </m:r>
                    <m:sSup>
                      <m:sSupPr>
                        <m:ctrlPr>
                          <w:rPr>
                            <w:rFonts w:ascii="Cambria Math" w:hAnsi="Cambria Math"/>
                            <w:i/>
                            <w:szCs w:val="21"/>
                          </w:rPr>
                        </m:ctrlPr>
                      </m:sSupPr>
                      <m:e>
                        <m:r>
                          <w:rPr>
                            <w:rFonts w:ascii="Cambria Math" w:hAnsi="Cambria Math"/>
                            <w:szCs w:val="21"/>
                          </w:rPr>
                          <m:t>B</m:t>
                        </m:r>
                      </m:e>
                      <m:sup>
                        <m:r>
                          <w:rPr>
                            <w:rFonts w:ascii="Cambria Math" w:hAnsi="Cambria Math"/>
                            <w:szCs w:val="21"/>
                          </w:rPr>
                          <m:t>2</m:t>
                        </m:r>
                      </m:sup>
                    </m:sSup>
                  </m:e>
                </m:rad>
              </m:oMath>
            </m:oMathPara>
          </w:p>
        </w:tc>
        <w:tc>
          <w:tcPr>
            <w:tcW w:w="162" w:type="pct"/>
            <w:vAlign w:val="center"/>
          </w:tcPr>
          <w:p w:rsidR="00D81CBB" w:rsidRDefault="00D81CBB" w:rsidP="00D81CBB">
            <w:pPr>
              <w:ind w:firstLine="480"/>
              <w:jc w:val="center"/>
              <w:rPr>
                <w:sz w:val="24"/>
              </w:rPr>
            </w:pPr>
          </w:p>
        </w:tc>
      </w:tr>
    </w:tbl>
    <w:p w:rsidR="006F778B" w:rsidRDefault="002E0E2A" w:rsidP="005816DE">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1202055</wp:posOffset>
            </wp:positionV>
            <wp:extent cx="2607310" cy="1358900"/>
            <wp:effectExtent l="0" t="0" r="2540" b="0"/>
            <wp:wrapTopAndBottom/>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07310" cy="1358900"/>
                    </a:xfrm>
                    <a:prstGeom prst="rect">
                      <a:avLst/>
                    </a:prstGeom>
                  </pic:spPr>
                </pic:pic>
              </a:graphicData>
            </a:graphic>
          </wp:anchor>
        </w:drawing>
      </w:r>
      <w:r w:rsidR="00D2142E">
        <w:rPr>
          <w:rFonts w:hint="eastAsia"/>
        </w:rPr>
        <w:t>式中：</w:t>
      </w:r>
      <m:oMath>
        <m:r>
          <w:rPr>
            <w:rFonts w:ascii="Cambria Math" w:hAnsi="Cambria Math"/>
          </w:rPr>
          <m:t>β</m:t>
        </m:r>
      </m:oMath>
      <w:r w:rsidR="00D2142E">
        <w:rPr>
          <w:rFonts w:hint="eastAsia"/>
        </w:rPr>
        <w:t>表示船舶的航行漂角（°）；</w:t>
      </w:r>
      <m:oMath>
        <m:r>
          <w:rPr>
            <w:rFonts w:ascii="Cambria Math" w:hAnsi="Cambria Math"/>
          </w:rPr>
          <m:t>L</m:t>
        </m:r>
      </m:oMath>
      <w:r w:rsidR="00D2142E">
        <w:rPr>
          <w:rFonts w:hint="eastAsia"/>
        </w:rPr>
        <w:t>表示船舶的长度（</w:t>
      </w:r>
      <w:r w:rsidR="00D2142E">
        <w:rPr>
          <w:rFonts w:hint="eastAsia"/>
        </w:rPr>
        <w:t>m</w:t>
      </w:r>
      <w:r w:rsidR="00D2142E">
        <w:rPr>
          <w:rFonts w:hint="eastAsia"/>
        </w:rPr>
        <w:t>）；</w:t>
      </w:r>
      <m:oMath>
        <m:r>
          <w:rPr>
            <w:rFonts w:ascii="Cambria Math" w:hAnsi="Cambria Math"/>
          </w:rPr>
          <m:t>R</m:t>
        </m:r>
      </m:oMath>
      <w:r w:rsidR="00D2142E">
        <w:rPr>
          <w:rFonts w:hint="eastAsia"/>
        </w:rPr>
        <w:t>表示航道轴线曲率半径，可看作是船舶在航行过程中船舶重心的轨迹圆半径（</w:t>
      </w:r>
      <w:r w:rsidR="00D2142E">
        <w:rPr>
          <w:rFonts w:hint="eastAsia"/>
        </w:rPr>
        <w:t>m</w:t>
      </w:r>
      <w:r w:rsidR="00D2142E">
        <w:rPr>
          <w:rFonts w:hint="eastAsia"/>
        </w:rPr>
        <w:t>）；</w:t>
      </w:r>
      <m:oMath>
        <m:r>
          <w:rPr>
            <w:rFonts w:ascii="Cambria Math"/>
          </w:rPr>
          <m:t>b</m:t>
        </m:r>
      </m:oMath>
      <w:r w:rsidR="00D2142E">
        <w:rPr>
          <w:rFonts w:hint="eastAsia"/>
        </w:rPr>
        <w:t>表示船舶的宽度（</w:t>
      </w:r>
      <w:r w:rsidR="00D2142E">
        <w:rPr>
          <w:rFonts w:hint="eastAsia"/>
        </w:rPr>
        <w:t>m</w:t>
      </w:r>
      <w:r w:rsidR="00D2142E">
        <w:rPr>
          <w:rFonts w:hint="eastAsia"/>
        </w:rPr>
        <w:t>）；则式</w:t>
      </w:r>
      <w:r w:rsidR="00D2142E">
        <w:t>1</w:t>
      </w:r>
      <w:r w:rsidR="00D2142E">
        <w:rPr>
          <w:rFonts w:hint="eastAsia"/>
        </w:rPr>
        <w:t>可表示为：</w:t>
      </w:r>
    </w:p>
    <w:p w:rsidR="002548B8" w:rsidRPr="00D81CBB" w:rsidRDefault="009A7A03" w:rsidP="00E543F0">
      <w:pPr>
        <w:spacing w:line="240" w:lineRule="atLeast"/>
        <w:jc w:val="center"/>
        <w:rPr>
          <w:sz w:val="24"/>
        </w:rPr>
      </w:pPr>
      <m:oMathPara>
        <m:oMathParaPr>
          <m:jc m:val="center"/>
        </m:oMathParaP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R⋅ctgβ+b/2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5L</m:t>
                          </m:r>
                        </m:num>
                        <m:den>
                          <m:r>
                            <w:rPr>
                              <w:rFonts w:ascii="Cambria Math" w:hAnsi="Cambria Math"/>
                            </w:rPr>
                            <m:t>6</m:t>
                          </m:r>
                        </m:den>
                      </m:f>
                    </m:e>
                  </m:d>
                </m:e>
                <m:sup>
                  <m:r>
                    <w:rPr>
                      <w:rFonts w:ascii="Cambria Math" w:hAnsi="Cambria Math"/>
                    </w:rPr>
                    <m:t>2</m:t>
                  </m:r>
                </m:sup>
              </m:sSup>
            </m:e>
          </m:rad>
          <m:r>
            <w:rPr>
              <w:rFonts w:ascii="Cambria Math" w:hAnsi="Cambria Math"/>
            </w:rPr>
            <m:t>-R⋅ctgβ+b/2</m:t>
          </m:r>
        </m:oMath>
      </m:oMathPara>
    </w:p>
    <w:p w:rsidR="006F778B" w:rsidRDefault="00D2142E" w:rsidP="005816DE">
      <w:pPr>
        <w:pStyle w:val="afff4"/>
      </w:pPr>
      <w:r>
        <w:rPr>
          <w:rFonts w:hint="eastAsia"/>
        </w:rPr>
        <w:t>图</w:t>
      </w:r>
      <w:r>
        <w:rPr>
          <w:rFonts w:hint="eastAsia"/>
        </w:rPr>
        <w:t xml:space="preserve">1  </w:t>
      </w:r>
      <w:r>
        <w:rPr>
          <w:rFonts w:hint="eastAsia"/>
        </w:rPr>
        <w:t>船舶（队）在无风流情况下船舶尺度所占航宽示意图</w:t>
      </w:r>
    </w:p>
    <w:p w:rsidR="006F778B" w:rsidRDefault="00D2142E" w:rsidP="005816DE">
      <w:r>
        <w:rPr>
          <w:rFonts w:hint="eastAsia"/>
        </w:rPr>
        <w:t>2</w:t>
      </w:r>
      <w:r>
        <w:rPr>
          <w:rFonts w:hint="eastAsia"/>
        </w:rPr>
        <w:t>）流致漂移量</w:t>
      </w:r>
    </w:p>
    <w:p w:rsidR="006F778B" w:rsidRDefault="00D2142E" w:rsidP="005816DE">
      <w:r>
        <w:rPr>
          <w:rFonts w:hint="eastAsia"/>
        </w:rPr>
        <w:t>经计算，漂移量为：</w:t>
      </w: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tblGrid>
      <w:tr w:rsidR="002548B8" w:rsidRPr="00F555F7" w:rsidTr="006B0AAE">
        <w:tc>
          <w:tcPr>
            <w:tcW w:w="8302" w:type="dxa"/>
          </w:tcPr>
          <w:p w:rsidR="002548B8" w:rsidRPr="00F555F7" w:rsidRDefault="002548B8" w:rsidP="006B0AAE">
            <w:pPr>
              <w:spacing w:line="240" w:lineRule="atLeast"/>
              <w:jc w:val="center"/>
              <w:rPr>
                <w:sz w:val="24"/>
              </w:rPr>
            </w:pPr>
            <w:r w:rsidRPr="00F555F7">
              <w:rPr>
                <w:szCs w:val="21"/>
              </w:rPr>
              <w:t>下行：</w:t>
            </w:r>
            <m:oMath>
              <m:sSub>
                <m:sSubPr>
                  <m:ctrlPr>
                    <w:rPr>
                      <w:rFonts w:ascii="Cambria Math" w:hAnsi="Cambria Math"/>
                      <w:i/>
                      <w:sz w:val="24"/>
                    </w:rPr>
                  </m:ctrlPr>
                </m:sSubPr>
                <m:e>
                  <m:r>
                    <w:rPr>
                      <w:rFonts w:ascii="Cambria Math" w:hAnsi="Cambria Math"/>
                      <w:sz w:val="24"/>
                    </w:rPr>
                    <m:t>B</m:t>
                  </m:r>
                </m:e>
                <m:sub>
                  <m:r>
                    <w:rPr>
                      <w:rFonts w:ascii="Cambria Math" w:hAnsi="Cambria Math"/>
                      <w:sz w:val="24"/>
                    </w:rPr>
                    <m:t>XL</m:t>
                  </m:r>
                </m:sub>
              </m:sSub>
              <m:r>
                <w:rPr>
                  <w:rFonts w:ascii="Cambria Math" w:hAnsi="Cambria Math"/>
                  <w:sz w:val="24"/>
                </w:rPr>
                <m:t>=</m:t>
              </m:r>
              <m:d>
                <m:dPr>
                  <m:ctrlPr>
                    <w:rPr>
                      <w:rFonts w:ascii="Cambria Math" w:hAnsi="Cambria Math"/>
                      <w:i/>
                      <w:sz w:val="24"/>
                    </w:rPr>
                  </m:ctrlPr>
                </m:dPr>
                <m:e>
                  <m:r>
                    <w:rPr>
                      <w:rFonts w:ascii="Cambria Math" w:hAnsi="Cambria Math"/>
                      <w:sz w:val="24"/>
                    </w:rPr>
                    <m:t>u</m:t>
                  </m:r>
                  <m:func>
                    <m:funcPr>
                      <m:ctrlPr>
                        <w:rPr>
                          <w:rFonts w:ascii="Cambria Math" w:hAnsi="Cambria Math"/>
                          <w:i/>
                          <w:sz w:val="24"/>
                        </w:rPr>
                      </m:ctrlPr>
                    </m:funcPr>
                    <m:fName>
                      <m:r>
                        <w:rPr>
                          <w:rFonts w:ascii="Cambria Math" w:hAnsi="Cambria Math"/>
                          <w:sz w:val="24"/>
                        </w:rPr>
                        <m:t>sin</m:t>
                      </m:r>
                    </m:fName>
                    <m:e>
                      <m:r>
                        <w:rPr>
                          <w:rFonts w:ascii="Cambria Math" w:hAnsi="Cambria Math"/>
                          <w:sz w:val="24"/>
                        </w:rPr>
                        <m:t>β</m:t>
                      </m:r>
                    </m:e>
                  </m:func>
                  <m:r>
                    <w:rPr>
                      <w:rFonts w:ascii="Cambria Math" w:hAnsi="Cambria Math"/>
                      <w:sz w:val="24"/>
                    </w:rPr>
                    <m:t>-v</m:t>
                  </m:r>
                  <m:func>
                    <m:funcPr>
                      <m:ctrlPr>
                        <w:rPr>
                          <w:rFonts w:ascii="Cambria Math" w:hAnsi="Cambria Math"/>
                          <w:i/>
                          <w:sz w:val="24"/>
                        </w:rPr>
                      </m:ctrlPr>
                    </m:funcPr>
                    <m:fName>
                      <m:r>
                        <w:rPr>
                          <w:rFonts w:ascii="Cambria Math" w:hAnsi="Cambria Math"/>
                          <w:sz w:val="24"/>
                        </w:rPr>
                        <m:t>sin</m:t>
                      </m:r>
                    </m:fName>
                    <m:e>
                      <m:r>
                        <w:rPr>
                          <w:rFonts w:ascii="Cambria Math" w:hAnsi="Cambria Math"/>
                          <w:sz w:val="24"/>
                        </w:rPr>
                        <m:t>ϕ</m:t>
                      </m:r>
                    </m:e>
                  </m:func>
                </m:e>
              </m:d>
              <m:f>
                <m:fPr>
                  <m:ctrlPr>
                    <w:rPr>
                      <w:rFonts w:ascii="Cambria Math" w:hAnsi="Cambria Math"/>
                      <w:i/>
                      <w:sz w:val="24"/>
                    </w:rPr>
                  </m:ctrlPr>
                </m:fPr>
                <m:num>
                  <m:r>
                    <w:rPr>
                      <w:rFonts w:ascii="Cambria Math" w:hAnsi="Cambria Math"/>
                      <w:sz w:val="24"/>
                    </w:rPr>
                    <m:t>Rθ</m:t>
                  </m:r>
                </m:num>
                <m:den>
                  <m:r>
                    <w:rPr>
                      <w:rFonts w:ascii="Cambria Math" w:hAnsi="Cambria Math"/>
                      <w:sz w:val="24"/>
                    </w:rPr>
                    <m:t>v</m:t>
                  </m:r>
                  <m:func>
                    <m:funcPr>
                      <m:ctrlPr>
                        <w:rPr>
                          <w:rFonts w:ascii="Cambria Math" w:hAnsi="Cambria Math"/>
                          <w:i/>
                          <w:sz w:val="24"/>
                        </w:rPr>
                      </m:ctrlPr>
                    </m:funcPr>
                    <m:fName>
                      <m:r>
                        <w:rPr>
                          <w:rFonts w:ascii="Cambria Math" w:hAnsi="Cambria Math"/>
                          <w:sz w:val="24"/>
                        </w:rPr>
                        <m:t>cos</m:t>
                      </m:r>
                    </m:fName>
                    <m:e>
                      <m:r>
                        <w:rPr>
                          <w:rFonts w:ascii="Cambria Math" w:hAnsi="Cambria Math"/>
                          <w:sz w:val="24"/>
                        </w:rPr>
                        <m:t>β</m:t>
                      </m:r>
                    </m:e>
                  </m:func>
                  <m:r>
                    <w:rPr>
                      <w:rFonts w:ascii="Cambria Math" w:hAnsi="Cambria Math"/>
                      <w:sz w:val="24"/>
                    </w:rPr>
                    <m:t>+u</m:t>
                  </m:r>
                  <m:func>
                    <m:funcPr>
                      <m:ctrlPr>
                        <w:rPr>
                          <w:rFonts w:ascii="Cambria Math" w:hAnsi="Cambria Math"/>
                          <w:i/>
                          <w:sz w:val="24"/>
                        </w:rPr>
                      </m:ctrlPr>
                    </m:funcPr>
                    <m:fName>
                      <m:r>
                        <w:rPr>
                          <w:rFonts w:ascii="Cambria Math" w:hAnsi="Cambria Math"/>
                          <w:sz w:val="24"/>
                        </w:rPr>
                        <m:t>cos</m:t>
                      </m:r>
                    </m:fName>
                    <m:e>
                      <m:r>
                        <w:rPr>
                          <w:rFonts w:ascii="Cambria Math" w:hAnsi="Cambria Math"/>
                          <w:sz w:val="24"/>
                        </w:rPr>
                        <m:t>ϕ</m:t>
                      </m:r>
                    </m:e>
                  </m:func>
                </m:den>
              </m:f>
            </m:oMath>
          </w:p>
        </w:tc>
      </w:tr>
      <w:tr w:rsidR="002548B8" w:rsidRPr="00F555F7" w:rsidTr="006B0AAE">
        <w:tc>
          <w:tcPr>
            <w:tcW w:w="8302" w:type="dxa"/>
          </w:tcPr>
          <w:p w:rsidR="002548B8" w:rsidRPr="00F555F7" w:rsidRDefault="002548B8" w:rsidP="006B0AAE">
            <w:pPr>
              <w:spacing w:line="240" w:lineRule="atLeast"/>
              <w:jc w:val="center"/>
              <w:rPr>
                <w:sz w:val="24"/>
              </w:rPr>
            </w:pPr>
            <w:r w:rsidRPr="00F555F7">
              <w:rPr>
                <w:szCs w:val="21"/>
              </w:rPr>
              <w:t>上行：</w:t>
            </w:r>
            <m:oMath>
              <m:sSub>
                <m:sSubPr>
                  <m:ctrlPr>
                    <w:rPr>
                      <w:rFonts w:ascii="Cambria Math" w:hAnsi="Cambria Math"/>
                      <w:i/>
                      <w:sz w:val="24"/>
                    </w:rPr>
                  </m:ctrlPr>
                </m:sSubPr>
                <m:e>
                  <m:r>
                    <w:rPr>
                      <w:rFonts w:ascii="Cambria Math" w:hAnsi="Cambria Math"/>
                      <w:sz w:val="24"/>
                    </w:rPr>
                    <m:t>B</m:t>
                  </m:r>
                </m:e>
                <m:sub>
                  <m:r>
                    <w:rPr>
                      <w:rFonts w:ascii="Cambria Math" w:hAnsi="Cambria Math"/>
                      <w:sz w:val="24"/>
                    </w:rPr>
                    <m:t>SL</m:t>
                  </m:r>
                </m:sub>
              </m:sSub>
              <m:r>
                <w:rPr>
                  <w:rFonts w:ascii="Cambria Math" w:hAnsi="Cambria Math"/>
                  <w:sz w:val="24"/>
                </w:rPr>
                <m:t>=</m:t>
              </m:r>
              <m:d>
                <m:dPr>
                  <m:ctrlPr>
                    <w:rPr>
                      <w:rFonts w:ascii="Cambria Math" w:hAnsi="Cambria Math"/>
                      <w:i/>
                      <w:sz w:val="24"/>
                    </w:rPr>
                  </m:ctrlPr>
                </m:dPr>
                <m:e>
                  <m:r>
                    <w:rPr>
                      <w:rFonts w:ascii="Cambria Math" w:hAnsi="Cambria Math"/>
                      <w:sz w:val="24"/>
                    </w:rPr>
                    <m:t>u</m:t>
                  </m:r>
                  <m:func>
                    <m:funcPr>
                      <m:ctrlPr>
                        <w:rPr>
                          <w:rFonts w:ascii="Cambria Math" w:hAnsi="Cambria Math"/>
                          <w:i/>
                          <w:sz w:val="24"/>
                        </w:rPr>
                      </m:ctrlPr>
                    </m:funcPr>
                    <m:fName>
                      <m:r>
                        <w:rPr>
                          <w:rFonts w:ascii="Cambria Math" w:hAnsi="Cambria Math"/>
                          <w:sz w:val="24"/>
                        </w:rPr>
                        <m:t>sin</m:t>
                      </m:r>
                    </m:fName>
                    <m:e>
                      <m:r>
                        <w:rPr>
                          <w:rFonts w:ascii="Cambria Math" w:hAnsi="Cambria Math"/>
                          <w:sz w:val="24"/>
                        </w:rPr>
                        <m:t>β</m:t>
                      </m:r>
                    </m:e>
                  </m:func>
                  <m:r>
                    <w:rPr>
                      <w:rFonts w:ascii="Cambria Math" w:hAnsi="Cambria Math"/>
                      <w:sz w:val="24"/>
                    </w:rPr>
                    <m:t>-v</m:t>
                  </m:r>
                  <m:func>
                    <m:funcPr>
                      <m:ctrlPr>
                        <w:rPr>
                          <w:rFonts w:ascii="Cambria Math" w:hAnsi="Cambria Math"/>
                          <w:i/>
                          <w:sz w:val="24"/>
                        </w:rPr>
                      </m:ctrlPr>
                    </m:funcPr>
                    <m:fName>
                      <m:r>
                        <w:rPr>
                          <w:rFonts w:ascii="Cambria Math" w:hAnsi="Cambria Math"/>
                          <w:sz w:val="24"/>
                        </w:rPr>
                        <m:t>sin</m:t>
                      </m:r>
                    </m:fName>
                    <m:e>
                      <m:r>
                        <w:rPr>
                          <w:rFonts w:ascii="Cambria Math" w:hAnsi="Cambria Math"/>
                          <w:sz w:val="24"/>
                        </w:rPr>
                        <m:t>ϕ</m:t>
                      </m:r>
                    </m:e>
                  </m:func>
                </m:e>
              </m:d>
              <m:f>
                <m:fPr>
                  <m:ctrlPr>
                    <w:rPr>
                      <w:rFonts w:ascii="Cambria Math" w:hAnsi="Cambria Math"/>
                      <w:i/>
                      <w:sz w:val="24"/>
                    </w:rPr>
                  </m:ctrlPr>
                </m:fPr>
                <m:num>
                  <m:r>
                    <w:rPr>
                      <w:rFonts w:ascii="Cambria Math" w:hAnsi="Cambria Math"/>
                      <w:sz w:val="24"/>
                    </w:rPr>
                    <m:t>Rθ</m:t>
                  </m:r>
                </m:num>
                <m:den>
                  <m:r>
                    <w:rPr>
                      <w:rFonts w:ascii="Cambria Math" w:hAnsi="Cambria Math"/>
                      <w:sz w:val="24"/>
                    </w:rPr>
                    <m:t>v</m:t>
                  </m:r>
                  <m:func>
                    <m:funcPr>
                      <m:ctrlPr>
                        <w:rPr>
                          <w:rFonts w:ascii="Cambria Math" w:hAnsi="Cambria Math"/>
                          <w:i/>
                          <w:sz w:val="24"/>
                        </w:rPr>
                      </m:ctrlPr>
                    </m:funcPr>
                    <m:fName>
                      <m:r>
                        <w:rPr>
                          <w:rFonts w:ascii="Cambria Math" w:hAnsi="Cambria Math"/>
                          <w:sz w:val="24"/>
                        </w:rPr>
                        <m:t>cos</m:t>
                      </m:r>
                    </m:fName>
                    <m:e>
                      <m:r>
                        <w:rPr>
                          <w:rFonts w:ascii="Cambria Math" w:hAnsi="Cambria Math"/>
                          <w:sz w:val="24"/>
                        </w:rPr>
                        <m:t>β</m:t>
                      </m:r>
                    </m:e>
                  </m:func>
                  <m:r>
                    <w:rPr>
                      <w:rFonts w:ascii="Cambria Math" w:hAnsi="Cambria Math"/>
                      <w:sz w:val="24"/>
                    </w:rPr>
                    <m:t>-u</m:t>
                  </m:r>
                  <m:func>
                    <m:funcPr>
                      <m:ctrlPr>
                        <w:rPr>
                          <w:rFonts w:ascii="Cambria Math" w:hAnsi="Cambria Math"/>
                          <w:i/>
                          <w:sz w:val="24"/>
                        </w:rPr>
                      </m:ctrlPr>
                    </m:funcPr>
                    <m:fName>
                      <m:r>
                        <w:rPr>
                          <w:rFonts w:ascii="Cambria Math" w:hAnsi="Cambria Math"/>
                          <w:sz w:val="24"/>
                        </w:rPr>
                        <m:t>cos</m:t>
                      </m:r>
                    </m:fName>
                    <m:e>
                      <m:r>
                        <w:rPr>
                          <w:rFonts w:ascii="Cambria Math" w:hAnsi="Cambria Math"/>
                          <w:sz w:val="24"/>
                        </w:rPr>
                        <m:t>ϕ</m:t>
                      </m:r>
                    </m:e>
                  </m:func>
                </m:den>
              </m:f>
            </m:oMath>
          </w:p>
        </w:tc>
      </w:tr>
    </w:tbl>
    <w:p w:rsidR="006F778B" w:rsidRDefault="00D2142E" w:rsidP="006B0AAE">
      <w:r>
        <w:rPr>
          <w:rFonts w:hint="eastAsia"/>
        </w:rPr>
        <w:t>式中：</w:t>
      </w:r>
      <m:oMath>
        <m:r>
          <w:rPr>
            <w:rFonts w:ascii="Cambria Math" w:hAnsi="Cambria Math"/>
          </w:rPr>
          <m:t>u</m:t>
        </m:r>
      </m:oMath>
      <w:r>
        <w:rPr>
          <w:rFonts w:hint="eastAsia"/>
        </w:rPr>
        <w:t>表示流速（</w:t>
      </w:r>
      <w:r>
        <w:rPr>
          <w:rFonts w:hint="eastAsia"/>
        </w:rPr>
        <w:t>m/s</w:t>
      </w:r>
      <w:r>
        <w:rPr>
          <w:rFonts w:hint="eastAsia"/>
        </w:rPr>
        <w:t>）；</w:t>
      </w:r>
      <m:oMath>
        <m:r>
          <w:rPr>
            <w:rFonts w:ascii="Cambria Math" w:hAnsi="Cambria Math"/>
          </w:rPr>
          <m:t>v</m:t>
        </m:r>
      </m:oMath>
      <w:r>
        <w:rPr>
          <w:rFonts w:hint="eastAsia"/>
        </w:rPr>
        <w:t>表示船速（</w:t>
      </w:r>
      <w:r>
        <w:rPr>
          <w:rFonts w:hint="eastAsia"/>
        </w:rPr>
        <w:t>m/s</w:t>
      </w:r>
      <w:r>
        <w:rPr>
          <w:rFonts w:hint="eastAsia"/>
        </w:rPr>
        <w:t>）；</w:t>
      </w:r>
      <m:oMath>
        <m:r>
          <w:rPr>
            <w:rFonts w:ascii="Cambria Math" w:hAnsi="Cambria Math"/>
          </w:rPr>
          <m:t>θ</m:t>
        </m:r>
      </m:oMath>
      <w:r>
        <w:rPr>
          <w:rFonts w:hint="eastAsia"/>
        </w:rPr>
        <w:t>表示弯道中心角（°）；</w:t>
      </w:r>
      <m:oMath>
        <m:r>
          <w:rPr>
            <w:rFonts w:ascii="Cambria Math"/>
          </w:rPr>
          <m:t>φ</m:t>
        </m:r>
      </m:oMath>
      <w:r>
        <w:rPr>
          <w:rFonts w:hint="eastAsia"/>
        </w:rPr>
        <w:t>表示横流角（°）。</w:t>
      </w:r>
    </w:p>
    <w:p w:rsidR="006F778B" w:rsidRDefault="00D2142E" w:rsidP="00F555F7">
      <w:r>
        <w:rPr>
          <w:rFonts w:hint="eastAsia"/>
        </w:rPr>
        <w:t>横流角估算方法如下式：</w:t>
      </w:r>
    </w:p>
    <w:p w:rsidR="006F778B" w:rsidRDefault="009A7A03" w:rsidP="00F555F7">
      <w:pPr>
        <w:spacing w:line="240" w:lineRule="atLeast"/>
        <w:ind w:firstLineChars="0" w:firstLine="0"/>
        <w:jc w:val="center"/>
        <w:rPr>
          <w:sz w:val="24"/>
        </w:rPr>
      </w:pPr>
      <m:oMathPara>
        <m:oMath>
          <m:func>
            <m:funcPr>
              <m:ctrlPr>
                <w:rPr>
                  <w:rFonts w:ascii="Cambria Math" w:hAnsi="Cambria Math"/>
                  <w:i/>
                  <w:sz w:val="24"/>
                </w:rPr>
              </m:ctrlPr>
            </m:funcPr>
            <m:fName>
              <m:r>
                <w:rPr>
                  <w:rFonts w:ascii="Cambria Math"/>
                  <w:sz w:val="24"/>
                </w:rPr>
                <m:t>cos</m:t>
              </m:r>
            </m:fName>
            <m:e>
              <m:r>
                <w:rPr>
                  <w:rFonts w:ascii="Cambria Math"/>
                  <w:sz w:val="24"/>
                </w:rPr>
                <m:t>φ</m:t>
              </m:r>
            </m:e>
          </m:func>
          <m:r>
            <w:rPr>
              <w:rFonts w:ascii="Cambria Math"/>
              <w:sz w:val="24"/>
            </w:rPr>
            <m:t>=1</m:t>
          </m:r>
          <m:r>
            <w:rPr>
              <w:rFonts w:ascii="Cambria Math"/>
              <w:sz w:val="24"/>
            </w:rPr>
            <m:t>-</m:t>
          </m:r>
          <m:r>
            <w:rPr>
              <w:rFonts w:ascii="Cambria Math"/>
              <w:sz w:val="24"/>
            </w:rPr>
            <m:t>C</m:t>
          </m:r>
          <m:r>
            <w:rPr>
              <w:rFonts w:ascii="Cambria Math"/>
              <w:sz w:val="24"/>
            </w:rPr>
            <m:t>×</m:t>
          </m:r>
          <m:f>
            <m:fPr>
              <m:ctrlPr>
                <w:rPr>
                  <w:rFonts w:ascii="Cambria Math" w:hAnsi="Cambria Math"/>
                  <w:i/>
                  <w:sz w:val="24"/>
                </w:rPr>
              </m:ctrlPr>
            </m:fPr>
            <m:num>
              <m:r>
                <w:rPr>
                  <w:rFonts w:ascii="Cambria Math"/>
                  <w:sz w:val="24"/>
                </w:rPr>
                <m:t>B</m:t>
              </m:r>
            </m:num>
            <m:den>
              <m:r>
                <w:rPr>
                  <w:rFonts w:ascii="Cambria Math"/>
                  <w:sz w:val="24"/>
                </w:rPr>
                <m:t>R</m:t>
              </m:r>
            </m:den>
          </m:f>
        </m:oMath>
      </m:oMathPara>
    </w:p>
    <w:p w:rsidR="006F778B" w:rsidRDefault="00D2142E" w:rsidP="00D2142E">
      <w:r>
        <w:rPr>
          <w:rFonts w:hint="eastAsia"/>
        </w:rPr>
        <w:t>式中：</w:t>
      </w:r>
      <m:oMath>
        <m:r>
          <w:rPr>
            <w:rFonts w:ascii="Cambria Math" w:hAnsi="Cambria Math"/>
          </w:rPr>
          <m:t>B</m:t>
        </m:r>
      </m:oMath>
      <w:r>
        <w:rPr>
          <w:rFonts w:hint="eastAsia"/>
        </w:rPr>
        <w:t>表示航道宽度；</w:t>
      </w:r>
      <m:oMath>
        <m:r>
          <w:rPr>
            <w:rFonts w:ascii="Cambria Math" w:hAnsi="Cambria Math"/>
          </w:rPr>
          <m:t>R</m:t>
        </m:r>
      </m:oMath>
      <w:r>
        <w:rPr>
          <w:rFonts w:hint="eastAsia"/>
        </w:rPr>
        <w:t>表示航道弯曲半径；</w:t>
      </w:r>
      <m:oMath>
        <m:r>
          <w:rPr>
            <w:rFonts w:ascii="Cambria Math"/>
          </w:rPr>
          <m:t>C</m:t>
        </m:r>
      </m:oMath>
      <w:r>
        <w:rPr>
          <w:rFonts w:hint="eastAsia"/>
        </w:rPr>
        <w:t>表示与挂高量有关的系数，四六分心时取</w:t>
      </w:r>
      <w:r>
        <w:rPr>
          <w:rFonts w:hint="eastAsia"/>
        </w:rPr>
        <w:t>0.4</w:t>
      </w:r>
      <w:r>
        <w:rPr>
          <w:rFonts w:hint="eastAsia"/>
        </w:rPr>
        <w:t>，五五分心时取</w:t>
      </w:r>
      <w:r>
        <w:rPr>
          <w:rFonts w:hint="eastAsia"/>
        </w:rPr>
        <w:t>0.5</w:t>
      </w:r>
      <w:r>
        <w:rPr>
          <w:rFonts w:hint="eastAsia"/>
        </w:rPr>
        <w:t>。</w:t>
      </w:r>
    </w:p>
    <w:p w:rsidR="006F778B" w:rsidRDefault="006B0AAE" w:rsidP="00F555F7">
      <w:pPr>
        <w:pStyle w:val="afff4"/>
      </w:pPr>
      <w:r>
        <w:rPr>
          <w:noProof/>
        </w:rPr>
        <w:drawing>
          <wp:anchor distT="0" distB="0" distL="114300" distR="114300" simplePos="0" relativeHeight="251667456" behindDoc="0" locked="0" layoutInCell="1" allowOverlap="1" wp14:anchorId="121966D4" wp14:editId="738A83B7">
            <wp:simplePos x="0" y="0"/>
            <wp:positionH relativeFrom="margin">
              <wp:align>center</wp:align>
            </wp:positionH>
            <wp:positionV relativeFrom="paragraph">
              <wp:posOffset>213360</wp:posOffset>
            </wp:positionV>
            <wp:extent cx="2662555" cy="1515745"/>
            <wp:effectExtent l="0" t="0" r="4445" b="8255"/>
            <wp:wrapTopAndBottom/>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2555" cy="1515745"/>
                    </a:xfrm>
                    <a:prstGeom prst="rect">
                      <a:avLst/>
                    </a:prstGeom>
                  </pic:spPr>
                </pic:pic>
              </a:graphicData>
            </a:graphic>
            <wp14:sizeRelH relativeFrom="page">
              <wp14:pctWidth>0</wp14:pctWidth>
            </wp14:sizeRelH>
            <wp14:sizeRelV relativeFrom="page">
              <wp14:pctHeight>0</wp14:pctHeight>
            </wp14:sizeRelV>
          </wp:anchor>
        </w:drawing>
      </w:r>
      <w:r w:rsidR="00D2142E">
        <w:rPr>
          <w:rFonts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1592580</wp:posOffset>
                </wp:positionH>
                <wp:positionV relativeFrom="paragraph">
                  <wp:posOffset>-12211050</wp:posOffset>
                </wp:positionV>
                <wp:extent cx="1772285" cy="592455"/>
                <wp:effectExtent l="0" t="0" r="37465" b="36195"/>
                <wp:wrapNone/>
                <wp:docPr id="49" name="直接连接符 49"/>
                <wp:cNvGraphicFramePr/>
                <a:graphic xmlns:a="http://schemas.openxmlformats.org/drawingml/2006/main">
                  <a:graphicData uri="http://schemas.microsoft.com/office/word/2010/wordprocessingShape">
                    <wps:wsp>
                      <wps:cNvCnPr/>
                      <wps:spPr>
                        <a:xfrm flipV="1">
                          <a:off x="0" y="0"/>
                          <a:ext cx="1772285" cy="592455"/>
                        </a:xfrm>
                        <a:prstGeom prst="line">
                          <a:avLst/>
                        </a:prstGeom>
                        <a:noFill/>
                        <a:ln w="6350" cap="flat" cmpd="sng" algn="ctr">
                          <a:solidFill>
                            <a:sysClr val="windowText" lastClr="000000"/>
                          </a:solidFill>
                          <a:prstDash val="sysDot"/>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4F7A18" id="直接连接符 49"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5.4pt,-961.5pt" to="264.95pt,-9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" strokecolor="windowText" strokeweight=".5pt">
                <v:stroke dashstyle="1 1" joinstyle="miter"/>
              </v:line>
            </w:pict>
          </mc:Fallback>
        </mc:AlternateContent>
      </w:r>
      <w:r w:rsidR="00D2142E">
        <w:rPr>
          <w:rFonts w:hint="eastAsia"/>
        </w:rPr>
        <w:t>图</w:t>
      </w:r>
      <w:r w:rsidR="00D2142E">
        <w:rPr>
          <w:rFonts w:hint="eastAsia"/>
        </w:rPr>
        <w:t xml:space="preserve">2  </w:t>
      </w:r>
      <w:r w:rsidR="00D2142E">
        <w:rPr>
          <w:rFonts w:hint="eastAsia"/>
        </w:rPr>
        <w:t>船舶过弯道时流致漂移量计算示意图</w:t>
      </w:r>
    </w:p>
    <w:p w:rsidR="006F778B" w:rsidRDefault="00D2142E" w:rsidP="00F555F7">
      <w:r>
        <w:rPr>
          <w:rFonts w:hint="eastAsia"/>
        </w:rPr>
        <w:t>3</w:t>
      </w:r>
      <w:r>
        <w:rPr>
          <w:rFonts w:hint="eastAsia"/>
        </w:rPr>
        <w:t>）风致漂移量</w:t>
      </w:r>
    </w:p>
    <w:p w:rsidR="006F778B" w:rsidRDefault="00D2142E" w:rsidP="00F555F7">
      <w:r>
        <w:rPr>
          <w:rFonts w:hint="eastAsia"/>
        </w:rPr>
        <w:t>风致漂移量计算公式：</w:t>
      </w:r>
    </w:p>
    <w:p w:rsidR="006F778B" w:rsidRDefault="00D2142E" w:rsidP="00775C02">
      <w:r>
        <w:rPr>
          <w:rFonts w:hint="eastAsia"/>
        </w:rPr>
        <w:t>船舶（队）下行：</w:t>
      </w:r>
    </w:p>
    <w:p w:rsidR="006F778B" w:rsidRDefault="009A7A03" w:rsidP="00F555F7">
      <w:pPr>
        <w:spacing w:line="240" w:lineRule="atLeast"/>
        <w:ind w:firstLineChars="0" w:firstLine="0"/>
        <w:jc w:val="right"/>
        <w:rPr>
          <w:sz w:val="24"/>
        </w:rPr>
      </w:pPr>
      <m:oMathPara>
        <m:oMath>
          <m:sSub>
            <m:sSubPr>
              <m:ctrlPr>
                <w:rPr>
                  <w:rFonts w:ascii="Cambria Math" w:hAnsi="Cambria Math"/>
                  <w:i/>
                  <w:sz w:val="24"/>
                </w:rPr>
              </m:ctrlPr>
            </m:sSubPr>
            <m:e>
              <m:r>
                <w:rPr>
                  <w:rFonts w:ascii="Cambria Math"/>
                  <w:sz w:val="24"/>
                </w:rPr>
                <m:t>B</m:t>
              </m:r>
            </m:e>
            <m:sub>
              <m:r>
                <w:rPr>
                  <w:rFonts w:ascii="Cambria Math"/>
                  <w:sz w:val="24"/>
                </w:rPr>
                <m:t>XF</m:t>
              </m:r>
            </m:sub>
          </m:sSub>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S</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func>
            <m:funcPr>
              <m:ctrlPr>
                <w:rPr>
                  <w:rFonts w:ascii="Cambria Math" w:hAnsi="Cambria Math"/>
                  <w:i/>
                  <w:sz w:val="24"/>
                </w:rPr>
              </m:ctrlPr>
            </m:funcPr>
            <m:fName>
              <m:sSub>
                <m:sSubPr>
                  <m:ctrlPr>
                    <w:rPr>
                      <w:rFonts w:ascii="Cambria Math" w:hAnsi="Cambria Math"/>
                      <w:i/>
                      <w:sz w:val="24"/>
                    </w:rPr>
                  </m:ctrlPr>
                </m:sSubPr>
                <m:e>
                  <m:r>
                    <w:rPr>
                      <w:rFonts w:ascii="Cambria Math"/>
                      <w:sz w:val="24"/>
                    </w:rPr>
                    <m:t>sinα</m:t>
                  </m:r>
                </m:e>
                <m:sub>
                  <m:r>
                    <w:rPr>
                      <w:rFonts w:ascii="Cambria Math"/>
                      <w:sz w:val="24"/>
                    </w:rPr>
                    <m:t>f</m:t>
                  </m:r>
                </m:sub>
              </m:sSub>
            </m:fName>
            <m:e/>
          </m:func>
        </m:oMath>
      </m:oMathPara>
    </w:p>
    <w:p w:rsidR="006F778B" w:rsidRDefault="00D2142E" w:rsidP="00775C02">
      <w:r>
        <w:rPr>
          <w:rFonts w:hint="eastAsia"/>
        </w:rPr>
        <w:t>船舶（队）上行：</w:t>
      </w:r>
    </w:p>
    <w:p w:rsidR="006F778B" w:rsidRDefault="009A7A03" w:rsidP="00F555F7">
      <w:pPr>
        <w:spacing w:line="240" w:lineRule="atLeast"/>
        <w:ind w:firstLineChars="0" w:firstLine="0"/>
        <w:jc w:val="right"/>
      </w:pPr>
      <m:oMathPara>
        <m:oMath>
          <m:sSub>
            <m:sSubPr>
              <m:ctrlPr>
                <w:rPr>
                  <w:rFonts w:ascii="Cambria Math" w:hAnsi="Cambria Math"/>
                  <w:i/>
                  <w:sz w:val="24"/>
                </w:rPr>
              </m:ctrlPr>
            </m:sSubPr>
            <m:e>
              <m:r>
                <w:rPr>
                  <w:rFonts w:ascii="Cambria Math"/>
                  <w:sz w:val="24"/>
                </w:rPr>
                <m:t>B</m:t>
              </m:r>
            </m:e>
            <m:sub>
              <m:r>
                <w:rPr>
                  <w:rFonts w:ascii="Cambria Math"/>
                  <w:sz w:val="24"/>
                </w:rPr>
                <m:t>SF</m:t>
              </m:r>
            </m:sub>
          </m:sSub>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S</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m:t>
              </m:r>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func>
            <m:funcPr>
              <m:ctrlPr>
                <w:rPr>
                  <w:rFonts w:ascii="Cambria Math" w:hAnsi="Cambria Math"/>
                  <w:i/>
                  <w:sz w:val="24"/>
                </w:rPr>
              </m:ctrlPr>
            </m:funcPr>
            <m:fName>
              <m:sSub>
                <m:sSubPr>
                  <m:ctrlPr>
                    <w:rPr>
                      <w:rFonts w:ascii="Cambria Math" w:hAnsi="Cambria Math"/>
                      <w:i/>
                      <w:sz w:val="24"/>
                    </w:rPr>
                  </m:ctrlPr>
                </m:sSubPr>
                <m:e>
                  <m:r>
                    <w:rPr>
                      <w:rFonts w:ascii="Cambria Math"/>
                      <w:sz w:val="24"/>
                    </w:rPr>
                    <m:t>sinα</m:t>
                  </m:r>
                </m:e>
                <m:sub>
                  <m:r>
                    <w:rPr>
                      <w:rFonts w:ascii="Cambria Math"/>
                      <w:sz w:val="24"/>
                    </w:rPr>
                    <m:t>f</m:t>
                  </m:r>
                </m:sub>
              </m:sSub>
            </m:fName>
            <m:e/>
          </m:func>
        </m:oMath>
      </m:oMathPara>
    </w:p>
    <w:p w:rsidR="006F778B" w:rsidRDefault="00D2142E" w:rsidP="00F555F7">
      <w:r>
        <w:rPr>
          <w:rFonts w:hint="eastAsia"/>
        </w:rPr>
        <w:t>式中</w:t>
      </w:r>
      <w:r>
        <w:t>：</w:t>
      </w:r>
      <m:oMath>
        <m:r>
          <w:rPr>
            <w:rFonts w:ascii="Cambria Math"/>
          </w:rPr>
          <m:t>S</m:t>
        </m:r>
      </m:oMath>
      <w:r>
        <w:rPr>
          <w:rFonts w:hint="eastAsia"/>
        </w:rPr>
        <w:t>表示计算</w:t>
      </w:r>
      <w:r>
        <w:t>河长</w:t>
      </w:r>
      <w:r>
        <w:rPr>
          <w:rFonts w:hint="eastAsia"/>
        </w:rPr>
        <w:t>（</w:t>
      </w:r>
      <w:r>
        <w:rPr>
          <w:rFonts w:hint="eastAsia"/>
        </w:rPr>
        <w:t>m</w:t>
      </w:r>
      <w:r>
        <w:rPr>
          <w:rFonts w:hint="eastAsia"/>
        </w:rPr>
        <w:t>）；</w:t>
      </w:r>
      <m:oMath>
        <m:sSub>
          <m:sSubPr>
            <m:ctrlPr>
              <w:rPr>
                <w:rFonts w:ascii="Cambria Math" w:hAnsi="Cambria Math"/>
                <w:i/>
              </w:rPr>
            </m:ctrlPr>
          </m:sSubPr>
          <m:e>
            <m:r>
              <w:rPr>
                <w:rFonts w:ascii="Cambria Math"/>
              </w:rPr>
              <m:t>α</m:t>
            </m:r>
          </m:e>
          <m:sub>
            <m:r>
              <w:rPr>
                <w:rFonts w:ascii="Cambria Math"/>
              </w:rPr>
              <m:t>f</m:t>
            </m:r>
          </m:sub>
        </m:sSub>
      </m:oMath>
      <w:r>
        <w:rPr>
          <w:rFonts w:hint="eastAsia"/>
        </w:rPr>
        <w:t>表示为</w:t>
      </w:r>
      <w:r>
        <w:t>真风作用</w:t>
      </w:r>
      <w:r>
        <w:rPr>
          <w:rFonts w:hint="eastAsia"/>
        </w:rPr>
        <w:t>方向</w:t>
      </w:r>
      <w:r>
        <w:t>与</w:t>
      </w:r>
      <w:r>
        <w:rPr>
          <w:rFonts w:hint="eastAsia"/>
        </w:rPr>
        <w:t>船舶</w:t>
      </w:r>
      <w:r>
        <w:t>首尾</w:t>
      </w:r>
      <w:r>
        <w:rPr>
          <w:rFonts w:hint="eastAsia"/>
        </w:rPr>
        <w:t>线</w:t>
      </w:r>
      <w:r>
        <w:t>的夹角</w:t>
      </w:r>
      <w:r>
        <w:rPr>
          <w:rFonts w:hint="eastAsia"/>
        </w:rPr>
        <w:t>（°）；</w:t>
      </w:r>
      <m:oMath>
        <m:sSub>
          <m:sSubPr>
            <m:ctrlPr>
              <w:rPr>
                <w:rFonts w:ascii="Cambria Math" w:hAnsi="Cambria Math"/>
                <w:i/>
              </w:rPr>
            </m:ctrlPr>
          </m:sSubPr>
          <m:e>
            <m:r>
              <w:rPr>
                <w:rFonts w:ascii="Cambria Math" w:hAnsi="Cambria Math"/>
              </w:rPr>
              <m:t>B</m:t>
            </m:r>
          </m:e>
          <m:sub>
            <m:r>
              <w:rPr>
                <w:rFonts w:ascii="Cambria Math" w:hAnsi="Cambria Math"/>
              </w:rPr>
              <m:t>a</m:t>
            </m:r>
          </m:sub>
        </m:sSub>
      </m:oMath>
      <w:r>
        <w:rPr>
          <w:rFonts w:hint="eastAsia"/>
        </w:rPr>
        <w:t>表示为船体</w:t>
      </w:r>
      <w:r>
        <w:t>水线</w:t>
      </w:r>
      <w:r>
        <w:rPr>
          <w:rFonts w:hint="eastAsia"/>
        </w:rPr>
        <w:t>上侧受风</w:t>
      </w:r>
      <w:r>
        <w:t>面积</w:t>
      </w:r>
      <w:r>
        <w:rPr>
          <w:rFonts w:hint="eastAsia"/>
        </w:rPr>
        <w:t>（</w:t>
      </w:r>
      <w:r>
        <w:rPr>
          <w:rFonts w:hint="eastAsia"/>
        </w:rPr>
        <w:t>m</w:t>
      </w:r>
      <w:r>
        <w:rPr>
          <w:vertAlign w:val="superscript"/>
        </w:rPr>
        <w:t>2</w:t>
      </w:r>
      <w:r>
        <w:rPr>
          <w:rFonts w:hint="eastAsia"/>
        </w:rPr>
        <w:t>）；</w:t>
      </w:r>
      <m:oMath>
        <m:sSub>
          <m:sSubPr>
            <m:ctrlPr>
              <w:rPr>
                <w:rFonts w:ascii="Cambria Math" w:hAnsi="Cambria Math"/>
                <w:i/>
              </w:rPr>
            </m:ctrlPr>
          </m:sSubPr>
          <m:e>
            <m:r>
              <w:rPr>
                <w:rFonts w:ascii="Cambria Math"/>
              </w:rPr>
              <m:t>B</m:t>
            </m:r>
          </m:e>
          <m:sub>
            <m:r>
              <w:rPr>
                <w:rFonts w:ascii="Cambria Math"/>
              </w:rPr>
              <m:t>w</m:t>
            </m:r>
          </m:sub>
        </m:sSub>
      </m:oMath>
      <w:r>
        <w:rPr>
          <w:rFonts w:hint="eastAsia"/>
        </w:rPr>
        <w:t>表示为</w:t>
      </w:r>
      <w:r>
        <w:t>船体水线下</w:t>
      </w:r>
      <w:r>
        <w:rPr>
          <w:rFonts w:hint="eastAsia"/>
        </w:rPr>
        <w:t>侧面积</w:t>
      </w:r>
      <w:r>
        <w:t>（</w:t>
      </w:r>
      <w:r>
        <w:rPr>
          <w:rFonts w:hint="eastAsia"/>
        </w:rPr>
        <w:t>m</w:t>
      </w:r>
      <w:r>
        <w:rPr>
          <w:rFonts w:hint="eastAsia"/>
          <w:vertAlign w:val="superscript"/>
        </w:rPr>
        <w:t>2</w:t>
      </w:r>
      <w:r>
        <w:t>），取</w:t>
      </w:r>
      <m:oMath>
        <m:sSub>
          <m:sSubPr>
            <m:ctrlPr>
              <w:rPr>
                <w:rFonts w:ascii="Cambria Math" w:hAnsi="Cambria Math"/>
                <w:i/>
              </w:rPr>
            </m:ctrlPr>
          </m:sSubPr>
          <m:e>
            <m:r>
              <w:rPr>
                <w:rFonts w:ascii="Cambria Math"/>
              </w:rPr>
              <m:t>B</m:t>
            </m:r>
          </m:e>
          <m:sub>
            <m:r>
              <w:rPr>
                <w:rFonts w:ascii="Cambria Math"/>
              </w:rPr>
              <m:t>w</m:t>
            </m:r>
          </m:sub>
        </m:sSub>
      </m:oMath>
      <w:r>
        <w:t>=</w:t>
      </w:r>
      <w:r>
        <w:rPr>
          <w:i/>
        </w:rPr>
        <w:t>L·d</w:t>
      </w:r>
      <w:r>
        <w:t>；</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Pr>
          <w:rFonts w:hint="eastAsia"/>
        </w:rPr>
        <w:t>表示为</w:t>
      </w:r>
      <w:r>
        <w:t>风中船速</w:t>
      </w:r>
      <w:r>
        <w:rPr>
          <w:rFonts w:hint="eastAsia"/>
        </w:rPr>
        <w:t>（</w:t>
      </w:r>
      <w:r>
        <w:rPr>
          <w:rFonts w:hint="eastAsia"/>
        </w:rPr>
        <w:t>kn</w:t>
      </w:r>
      <w:r>
        <w:rPr>
          <w:rFonts w:hint="eastAsia"/>
        </w:rPr>
        <w:t>）；</w:t>
      </w:r>
      <m:oMath>
        <m:sSub>
          <m:sSubPr>
            <m:ctrlPr>
              <w:rPr>
                <w:rFonts w:ascii="Cambria Math" w:hAnsi="Cambria Math"/>
                <w:i/>
              </w:rPr>
            </m:ctrlPr>
          </m:sSubPr>
          <m:e>
            <m:r>
              <w:rPr>
                <w:rFonts w:ascii="Cambria Math"/>
              </w:rPr>
              <m:t>V</m:t>
            </m:r>
          </m:e>
          <m:sub>
            <m:r>
              <w:rPr>
                <w:rFonts w:ascii="Cambria Math"/>
              </w:rPr>
              <m:t>a</m:t>
            </m:r>
          </m:sub>
        </m:sSub>
      </m:oMath>
      <w:r>
        <w:rPr>
          <w:rFonts w:hint="eastAsia"/>
        </w:rPr>
        <w:t>表示为</w:t>
      </w:r>
      <w:r>
        <w:t>相对风速</w:t>
      </w:r>
      <w:r>
        <w:rPr>
          <w:rFonts w:hint="eastAsia"/>
        </w:rPr>
        <w:t>（</w:t>
      </w:r>
      <w:r>
        <w:rPr>
          <w:rFonts w:hint="eastAsia"/>
        </w:rPr>
        <w:t>kn</w:t>
      </w:r>
      <w:r>
        <w:rPr>
          <w:rFonts w:hint="eastAsia"/>
        </w:rPr>
        <w:t>）。</w:t>
      </w:r>
    </w:p>
    <w:p w:rsidR="006F778B" w:rsidRDefault="006B0AAE" w:rsidP="00F555F7">
      <w:pPr>
        <w:pStyle w:val="afff4"/>
      </w:pPr>
      <w:r>
        <w:rPr>
          <w:noProof/>
        </w:rPr>
        <w:drawing>
          <wp:anchor distT="0" distB="0" distL="114300" distR="114300" simplePos="0" relativeHeight="251669504" behindDoc="0" locked="0" layoutInCell="1" allowOverlap="1" wp14:anchorId="2435B822" wp14:editId="3BE5C027">
            <wp:simplePos x="0" y="0"/>
            <wp:positionH relativeFrom="margin">
              <wp:align>center</wp:align>
            </wp:positionH>
            <wp:positionV relativeFrom="paragraph">
              <wp:posOffset>213360</wp:posOffset>
            </wp:positionV>
            <wp:extent cx="2336165" cy="1386205"/>
            <wp:effectExtent l="0" t="0" r="6985" b="4445"/>
            <wp:wrapTopAndBottom/>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165" cy="1386205"/>
                    </a:xfrm>
                    <a:prstGeom prst="rect">
                      <a:avLst/>
                    </a:prstGeom>
                  </pic:spPr>
                </pic:pic>
              </a:graphicData>
            </a:graphic>
            <wp14:sizeRelH relativeFrom="page">
              <wp14:pctWidth>0</wp14:pctWidth>
            </wp14:sizeRelH>
            <wp14:sizeRelV relativeFrom="page">
              <wp14:pctHeight>0</wp14:pctHeight>
            </wp14:sizeRelV>
          </wp:anchor>
        </w:drawing>
      </w:r>
      <w:r w:rsidR="00D2142E">
        <w:rPr>
          <w:rFonts w:hint="eastAsia"/>
        </w:rPr>
        <w:t>图</w:t>
      </w:r>
      <w:r w:rsidR="00D2142E">
        <w:rPr>
          <w:rFonts w:hint="eastAsia"/>
        </w:rPr>
        <w:t xml:space="preserve">3  </w:t>
      </w:r>
      <w:r w:rsidR="00D2142E">
        <w:rPr>
          <w:rFonts w:hint="eastAsia"/>
        </w:rPr>
        <w:t>船舶通过弯曲航道时风致漂移量计算示意图</w:t>
      </w:r>
    </w:p>
    <w:p w:rsidR="006F778B" w:rsidRDefault="006B0AAE" w:rsidP="006B0AAE">
      <w:pPr>
        <w:jc w:val="center"/>
        <w:rPr>
          <w:rFonts w:ascii="宋体" w:hAnsi="宋体" w:cs="宋体"/>
          <w:sz w:val="18"/>
          <w:szCs w:val="18"/>
        </w:rPr>
      </w:pPr>
      <w:r>
        <w:rPr>
          <w:noProof/>
        </w:rPr>
        <w:drawing>
          <wp:anchor distT="0" distB="0" distL="114300" distR="114300" simplePos="0" relativeHeight="251671552" behindDoc="0" locked="0" layoutInCell="1" allowOverlap="1" wp14:anchorId="408B8EFE" wp14:editId="44F97E77">
            <wp:simplePos x="0" y="0"/>
            <wp:positionH relativeFrom="margin">
              <wp:align>center</wp:align>
            </wp:positionH>
            <wp:positionV relativeFrom="paragraph">
              <wp:posOffset>213360</wp:posOffset>
            </wp:positionV>
            <wp:extent cx="2561590" cy="1561465"/>
            <wp:effectExtent l="0" t="0" r="0" b="635"/>
            <wp:wrapTopAndBottom/>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1590" cy="1561465"/>
                    </a:xfrm>
                    <a:prstGeom prst="rect">
                      <a:avLst/>
                    </a:prstGeom>
                  </pic:spPr>
                </pic:pic>
              </a:graphicData>
            </a:graphic>
            <wp14:sizeRelH relativeFrom="page">
              <wp14:pctWidth>0</wp14:pctWidth>
            </wp14:sizeRelH>
            <wp14:sizeRelV relativeFrom="page">
              <wp14:pctHeight>0</wp14:pctHeight>
            </wp14:sizeRelV>
          </wp:anchor>
        </w:drawing>
      </w:r>
      <w:r w:rsidR="00D2142E">
        <w:rPr>
          <w:rFonts w:ascii="宋体" w:hAnsi="宋体" w:cs="宋体" w:hint="eastAsia"/>
          <w:sz w:val="18"/>
          <w:szCs w:val="18"/>
        </w:rPr>
        <w:t>图4  船舶通过弯曲航道时风致漂移量微分示意图</w:t>
      </w:r>
    </w:p>
    <w:p w:rsidR="006F778B" w:rsidRDefault="00D2142E" w:rsidP="00F555F7">
      <w:r>
        <w:rPr>
          <w:rFonts w:hint="eastAsia"/>
        </w:rPr>
        <w:t>下行时的风致漂移量公式如下：</w:t>
      </w:r>
    </w:p>
    <w:p w:rsidR="006F778B" w:rsidRDefault="00D2142E" w:rsidP="006B0AAE">
      <w:pPr>
        <w:spacing w:line="240" w:lineRule="atLeast"/>
        <w:ind w:firstLine="480"/>
        <w:jc w:val="center"/>
        <w:rPr>
          <w:position w:val="-26"/>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107315</wp:posOffset>
                </wp:positionV>
                <wp:extent cx="75565" cy="762635"/>
                <wp:effectExtent l="38100" t="4445" r="5080" b="10160"/>
                <wp:wrapNone/>
                <wp:docPr id="5" name="左大括号 5"/>
                <wp:cNvGraphicFramePr/>
                <a:graphic xmlns:a="http://schemas.openxmlformats.org/drawingml/2006/main">
                  <a:graphicData uri="http://schemas.microsoft.com/office/word/2010/wordprocessingShape">
                    <wps:wsp>
                      <wps:cNvSpPr/>
                      <wps:spPr>
                        <a:xfrm>
                          <a:off x="1027430" y="3515360"/>
                          <a:ext cx="75565" cy="76263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87" type="#_x0000_t87" style="position:absolute;left:0pt;margin-left:-7.75pt;margin-top:8.45pt;height:60.05pt;width:5.95pt;z-index:251661312;mso-width-relative:page;mso-height-relative:page;" filled="f" stroked="t" coordsize="21600,21600" o:gfxdata="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r0ZB9UAAAAJAQAADwAAAAAAAAABACAAAAAiAAAAZHJzL2Rvd25yZXYueG1sUEsBAhQAFAAA&#10;AAgAh07iQLAuHbnyAQAAwgMAAA4AAAAAAAAAAQAgAAAAJAEAAGRycy9lMm9Eb2MueG1sUEsFBgAA&#10;AAAGAAYAWQEAAIgFAAAAAA==&#10;" adj="178,10800">
                <v:fill on="f" focussize="0,0"/>
                <v:stroke weight="0.5pt" color="#000000 [3213]" miterlimit="8" joinstyle="miter"/>
                <v:imagedata o:title=""/>
                <o:lock v:ext="edit" aspectratio="f"/>
              </v:shape>
            </w:pict>
          </mc:Fallback>
        </mc:AlternateContent>
      </w:r>
      <m:oMath>
        <m:sSub>
          <m:sSubPr>
            <m:ctrlPr>
              <w:rPr>
                <w:rFonts w:ascii="Cambria Math" w:hAnsi="Cambria Math"/>
                <w:i/>
                <w:sz w:val="24"/>
              </w:rPr>
            </m:ctrlPr>
          </m:sSubPr>
          <m:e>
            <m:r>
              <w:rPr>
                <w:rFonts w:ascii="Cambria Math"/>
                <w:sz w:val="24"/>
              </w:rPr>
              <m:t>B</m:t>
            </m:r>
          </m:e>
          <m:sub>
            <m:r>
              <w:rPr>
                <w:rFonts w:ascii="Cambria Math"/>
                <w:sz w:val="24"/>
              </w:rPr>
              <m:t>XF</m:t>
            </m:r>
          </m:sub>
        </m:sSub>
        <m:r>
          <w:rPr>
            <w:rFonts w:ascii="Cambria Math"/>
            <w:sz w:val="24"/>
          </w:rPr>
          <m:t>=</m:t>
        </m:r>
        <m:nary>
          <m:naryPr>
            <m:ctrlPr>
              <w:rPr>
                <w:rFonts w:ascii="Cambria Math" w:hAnsi="Cambria Math"/>
                <w:i/>
                <w:sz w:val="24"/>
              </w:rPr>
            </m:ctrlPr>
          </m:naryPr>
          <m:sub>
            <m:r>
              <w:rPr>
                <w:rFonts w:ascii="Cambria Math"/>
                <w:sz w:val="24"/>
              </w:rPr>
              <m:t>0</m:t>
            </m:r>
          </m:sub>
          <m:sup>
            <m:r>
              <w:rPr>
                <w:rFonts w:ascii="Cambria Math"/>
                <w:sz w:val="24"/>
              </w:rPr>
              <m:t>θ</m:t>
            </m:r>
          </m:sup>
          <m:e>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R</m:t>
                </m:r>
                <m:r>
                  <w:rPr>
                    <w:rFonts w:ascii="Cambria Math" w:hAnsi="Cambria Math" w:cs="Cambria Math"/>
                    <w:sz w:val="24"/>
                  </w:rPr>
                  <m:t>⋅</m:t>
                </m:r>
                <m:r>
                  <w:rPr>
                    <w:rFonts w:ascii="Cambria Math"/>
                    <w:sz w:val="24"/>
                  </w:rPr>
                  <m:t>θ</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func>
              <m:funcPr>
                <m:ctrlPr>
                  <w:rPr>
                    <w:rFonts w:ascii="Cambria Math" w:hAnsi="Cambria Math"/>
                    <w:i/>
                    <w:sz w:val="24"/>
                  </w:rPr>
                </m:ctrlPr>
              </m:funcPr>
              <m:fName>
                <m:r>
                  <w:rPr>
                    <w:rFonts w:ascii="Cambria Math"/>
                    <w:sz w:val="24"/>
                  </w:rPr>
                  <m:t>sin</m:t>
                </m:r>
              </m:fName>
              <m:e>
                <m:d>
                  <m:dPr>
                    <m:ctrlPr>
                      <w:rPr>
                        <w:rFonts w:ascii="Cambria Math" w:hAnsi="Cambria Math"/>
                        <w:i/>
                        <w:sz w:val="24"/>
                      </w:rPr>
                    </m:ctrlPr>
                  </m:dPr>
                  <m:e>
                    <m:r>
                      <w:rPr>
                        <w:rFonts w:ascii="Cambria Math"/>
                        <w:sz w:val="24"/>
                      </w:rPr>
                      <m:t>α+</m:t>
                    </m:r>
                    <m:sSub>
                      <m:sSubPr>
                        <m:ctrlPr>
                          <w:rPr>
                            <w:rFonts w:ascii="Cambria Math" w:hAnsi="Cambria Math"/>
                            <w:i/>
                            <w:sz w:val="24"/>
                          </w:rPr>
                        </m:ctrlPr>
                      </m:sSubPr>
                      <m:e>
                        <m:r>
                          <w:rPr>
                            <w:rFonts w:ascii="Cambria Math"/>
                            <w:sz w:val="24"/>
                          </w:rPr>
                          <m:t>α</m:t>
                        </m:r>
                      </m:e>
                      <m:sub>
                        <m:r>
                          <w:rPr>
                            <w:rFonts w:ascii="Cambria Math"/>
                            <w:sz w:val="24"/>
                          </w:rPr>
                          <m:t>f</m:t>
                        </m:r>
                      </m:sub>
                    </m:sSub>
                  </m:e>
                </m:d>
              </m:e>
            </m:func>
            <m:r>
              <w:rPr>
                <w:rFonts w:ascii="Cambria Math" w:hAnsi="Cambria Math" w:cs="Cambria Math"/>
                <w:sz w:val="24"/>
              </w:rPr>
              <m:t>⋅</m:t>
            </m:r>
            <m:r>
              <w:rPr>
                <w:rFonts w:ascii="Cambria Math"/>
                <w:sz w:val="24"/>
              </w:rPr>
              <m:t>dα</m:t>
            </m:r>
          </m:e>
        </m:nary>
      </m:oMath>
    </w:p>
    <w:p w:rsidR="006F778B" w:rsidRDefault="00D2142E" w:rsidP="006B0AAE">
      <w:pPr>
        <w:spacing w:line="240" w:lineRule="atLeast"/>
        <w:ind w:firstLine="480"/>
        <w:jc w:val="right"/>
        <w:rPr>
          <w:sz w:val="24"/>
        </w:rPr>
      </w:pPr>
      <m:oMathPara>
        <m:oMath>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R</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d>
            <m:dPr>
              <m:begChr m:val="["/>
              <m:endChr m:val="]"/>
              <m:ctrlPr>
                <w:rPr>
                  <w:rFonts w:ascii="Cambria Math" w:hAnsi="Cambria Math"/>
                  <w:i/>
                  <w:sz w:val="24"/>
                </w:rPr>
              </m:ctrlPr>
            </m:dPr>
            <m:e>
              <m:func>
                <m:funcPr>
                  <m:ctrlPr>
                    <w:rPr>
                      <w:rFonts w:ascii="Cambria Math" w:hAnsi="Cambria Math"/>
                      <w:i/>
                      <w:sz w:val="24"/>
                    </w:rPr>
                  </m:ctrlPr>
                </m:funcPr>
                <m:fName>
                  <m:sSub>
                    <m:sSubPr>
                      <m:ctrlPr>
                        <w:rPr>
                          <w:rFonts w:ascii="Cambria Math" w:hAnsi="Cambria Math"/>
                          <w:i/>
                          <w:sz w:val="24"/>
                        </w:rPr>
                      </m:ctrlPr>
                    </m:sSubPr>
                    <m:e>
                      <m:r>
                        <w:rPr>
                          <w:rFonts w:ascii="Cambria Math"/>
                          <w:sz w:val="24"/>
                        </w:rPr>
                        <m:t>cosα</m:t>
                      </m:r>
                    </m:e>
                    <m:sub>
                      <m:r>
                        <w:rPr>
                          <w:rFonts w:ascii="Cambria Math"/>
                          <w:sz w:val="24"/>
                        </w:rPr>
                        <m:t>f</m:t>
                      </m:r>
                    </m:sub>
                  </m:sSub>
                </m:fName>
                <m:e>
                  <m:r>
                    <w:rPr>
                      <w:rFonts w:ascii="Cambria Math"/>
                      <w:sz w:val="24"/>
                    </w:rPr>
                    <m:t>-</m:t>
                  </m:r>
                </m:e>
              </m:func>
              <m:func>
                <m:funcPr>
                  <m:ctrlPr>
                    <w:rPr>
                      <w:rFonts w:ascii="Cambria Math" w:hAnsi="Cambria Math"/>
                      <w:i/>
                      <w:sz w:val="24"/>
                    </w:rPr>
                  </m:ctrlPr>
                </m:funcPr>
                <m:fName>
                  <m:r>
                    <w:rPr>
                      <w:rFonts w:ascii="Cambria Math"/>
                      <w:sz w:val="24"/>
                    </w:rPr>
                    <m:t>cos</m:t>
                  </m:r>
                </m:fName>
                <m:e>
                  <m:d>
                    <m:dPr>
                      <m:ctrlPr>
                        <w:rPr>
                          <w:rFonts w:ascii="Cambria Math" w:hAnsi="Cambria Math"/>
                          <w:i/>
                          <w:sz w:val="24"/>
                        </w:rPr>
                      </m:ctrlPr>
                    </m:dPr>
                    <m:e>
                      <m:sSub>
                        <m:sSubPr>
                          <m:ctrlPr>
                            <w:rPr>
                              <w:rFonts w:ascii="Cambria Math" w:hAnsi="Cambria Math"/>
                              <w:i/>
                              <w:sz w:val="24"/>
                            </w:rPr>
                          </m:ctrlPr>
                        </m:sSubPr>
                        <m:e>
                          <m:r>
                            <w:rPr>
                              <w:rFonts w:ascii="Cambria Math"/>
                              <w:sz w:val="24"/>
                            </w:rPr>
                            <m:t>α</m:t>
                          </m:r>
                        </m:e>
                        <m:sub>
                          <m:r>
                            <w:rPr>
                              <w:rFonts w:ascii="Cambria Math"/>
                              <w:sz w:val="24"/>
                            </w:rPr>
                            <m:t>f</m:t>
                          </m:r>
                        </m:sub>
                      </m:sSub>
                      <m:r>
                        <w:rPr>
                          <w:rFonts w:ascii="Cambria Math"/>
                          <w:sz w:val="24"/>
                        </w:rPr>
                        <m:t>+θ</m:t>
                      </m:r>
                    </m:e>
                  </m:d>
                </m:e>
              </m:func>
            </m:e>
          </m:d>
        </m:oMath>
      </m:oMathPara>
    </w:p>
    <w:p w:rsidR="006F778B" w:rsidRDefault="00D2142E" w:rsidP="00775C02">
      <w:r>
        <w:rPr>
          <w:rFonts w:hint="eastAsia"/>
        </w:rPr>
        <w:t>上行时的风致漂移量公式如下：</w:t>
      </w:r>
    </w:p>
    <w:p w:rsidR="006F778B" w:rsidRDefault="00D2142E" w:rsidP="006B0AAE">
      <w:pPr>
        <w:spacing w:line="240" w:lineRule="atLeast"/>
        <w:ind w:firstLine="480"/>
        <w:jc w:val="cente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leftMargin">
                  <wp:align>right</wp:align>
                </wp:positionH>
                <wp:positionV relativeFrom="paragraph">
                  <wp:posOffset>132032</wp:posOffset>
                </wp:positionV>
                <wp:extent cx="93378" cy="665018"/>
                <wp:effectExtent l="38100" t="0" r="20955" b="20955"/>
                <wp:wrapNone/>
                <wp:docPr id="6" name="左大括号 6"/>
                <wp:cNvGraphicFramePr/>
                <a:graphic xmlns:a="http://schemas.openxmlformats.org/drawingml/2006/main">
                  <a:graphicData uri="http://schemas.microsoft.com/office/word/2010/wordprocessingShape">
                    <wps:wsp>
                      <wps:cNvSpPr/>
                      <wps:spPr>
                        <a:xfrm>
                          <a:off x="0" y="0"/>
                          <a:ext cx="93378" cy="665018"/>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7F4B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6" o:spid="_x0000_s1026" type="#_x0000_t87" style="position:absolute;left:0;text-align:left;margin-left:-43.85pt;margin-top:10.4pt;width:7.35pt;height:52.3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" adj="253" strokecolor="black [3213]" strokeweight=".5pt">
                <v:stroke joinstyle="miter"/>
                <w10:wrap anchorx="margin"/>
              </v:shape>
            </w:pict>
          </mc:Fallback>
        </mc:AlternateContent>
      </w:r>
      <m:oMath>
        <m:sSub>
          <m:sSubPr>
            <m:ctrlPr>
              <w:rPr>
                <w:rFonts w:ascii="Cambria Math" w:hAnsi="Cambria Math"/>
                <w:i/>
                <w:sz w:val="24"/>
              </w:rPr>
            </m:ctrlPr>
          </m:sSubPr>
          <m:e>
            <m:r>
              <w:rPr>
                <w:rFonts w:ascii="Cambria Math"/>
                <w:sz w:val="24"/>
              </w:rPr>
              <m:t>B</m:t>
            </m:r>
          </m:e>
          <m:sub>
            <m:r>
              <w:rPr>
                <w:rFonts w:ascii="Cambria Math"/>
                <w:sz w:val="24"/>
              </w:rPr>
              <m:t>SF</m:t>
            </m:r>
          </m:sub>
        </m:sSub>
        <m:r>
          <w:rPr>
            <w:rFonts w:ascii="Cambria Math"/>
            <w:sz w:val="24"/>
          </w:rPr>
          <m:t>=</m:t>
        </m:r>
        <m:nary>
          <m:naryPr>
            <m:ctrlPr>
              <w:rPr>
                <w:rFonts w:ascii="Cambria Math" w:hAnsi="Cambria Math"/>
                <w:i/>
                <w:sz w:val="24"/>
              </w:rPr>
            </m:ctrlPr>
          </m:naryPr>
          <m:sub>
            <m:r>
              <w:rPr>
                <w:rFonts w:ascii="Cambria Math"/>
                <w:sz w:val="24"/>
              </w:rPr>
              <m:t>0</m:t>
            </m:r>
          </m:sub>
          <m:sup>
            <m:r>
              <w:rPr>
                <w:rFonts w:ascii="Cambria Math"/>
                <w:sz w:val="24"/>
              </w:rPr>
              <m:t>θ</m:t>
            </m:r>
          </m:sup>
          <m:e>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R</m:t>
                </m:r>
                <m:r>
                  <w:rPr>
                    <w:rFonts w:ascii="Cambria Math" w:hAnsi="Cambria Math" w:cs="Cambria Math"/>
                    <w:sz w:val="24"/>
                  </w:rPr>
                  <m:t>⋅</m:t>
                </m:r>
                <m:r>
                  <w:rPr>
                    <w:rFonts w:ascii="Cambria Math"/>
                    <w:sz w:val="24"/>
                  </w:rPr>
                  <m:t>θ</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m:t>
                </m:r>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func>
              <m:funcPr>
                <m:ctrlPr>
                  <w:rPr>
                    <w:rFonts w:ascii="Cambria Math" w:hAnsi="Cambria Math"/>
                    <w:i/>
                    <w:sz w:val="24"/>
                  </w:rPr>
                </m:ctrlPr>
              </m:funcPr>
              <m:fName>
                <m:r>
                  <w:rPr>
                    <w:rFonts w:ascii="Cambria Math"/>
                    <w:sz w:val="24"/>
                  </w:rPr>
                  <m:t>sin</m:t>
                </m:r>
              </m:fName>
              <m:e>
                <m:d>
                  <m:dPr>
                    <m:ctrlPr>
                      <w:rPr>
                        <w:rFonts w:ascii="Cambria Math" w:hAnsi="Cambria Math"/>
                        <w:i/>
                        <w:sz w:val="24"/>
                      </w:rPr>
                    </m:ctrlPr>
                  </m:dPr>
                  <m:e>
                    <m:r>
                      <w:rPr>
                        <w:rFonts w:ascii="Cambria Math"/>
                        <w:sz w:val="24"/>
                      </w:rPr>
                      <m:t>α+</m:t>
                    </m:r>
                    <m:sSub>
                      <m:sSubPr>
                        <m:ctrlPr>
                          <w:rPr>
                            <w:rFonts w:ascii="Cambria Math" w:hAnsi="Cambria Math"/>
                            <w:i/>
                            <w:sz w:val="24"/>
                          </w:rPr>
                        </m:ctrlPr>
                      </m:sSubPr>
                      <m:e>
                        <m:r>
                          <w:rPr>
                            <w:rFonts w:ascii="Cambria Math"/>
                            <w:sz w:val="24"/>
                          </w:rPr>
                          <m:t>α</m:t>
                        </m:r>
                      </m:e>
                      <m:sub>
                        <m:r>
                          <w:rPr>
                            <w:rFonts w:ascii="Cambria Math"/>
                            <w:sz w:val="24"/>
                          </w:rPr>
                          <m:t>f</m:t>
                        </m:r>
                      </m:sub>
                    </m:sSub>
                  </m:e>
                </m:d>
              </m:e>
            </m:func>
            <m:r>
              <w:rPr>
                <w:rFonts w:ascii="Cambria Math" w:hAnsi="Cambria Math" w:cs="Cambria Math"/>
                <w:sz w:val="24"/>
              </w:rPr>
              <m:t>⋅</m:t>
            </m:r>
            <m:r>
              <w:rPr>
                <w:rFonts w:ascii="Cambria Math"/>
                <w:sz w:val="24"/>
              </w:rPr>
              <m:t>dα</m:t>
            </m:r>
          </m:e>
        </m:nary>
      </m:oMath>
    </w:p>
    <w:p w:rsidR="006F778B" w:rsidRDefault="00D2142E" w:rsidP="006B0AAE">
      <w:pPr>
        <w:spacing w:line="240" w:lineRule="atLeast"/>
        <w:ind w:firstLine="480"/>
        <w:jc w:val="right"/>
        <w:rPr>
          <w:sz w:val="24"/>
        </w:rPr>
      </w:pPr>
      <m:oMathPara>
        <m:oMath>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R</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m:t>
              </m:r>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d>
            <m:dPr>
              <m:begChr m:val="["/>
              <m:endChr m:val="]"/>
              <m:ctrlPr>
                <w:rPr>
                  <w:rFonts w:ascii="Cambria Math" w:hAnsi="Cambria Math"/>
                  <w:i/>
                  <w:sz w:val="24"/>
                </w:rPr>
              </m:ctrlPr>
            </m:dPr>
            <m:e>
              <m:func>
                <m:funcPr>
                  <m:ctrlPr>
                    <w:rPr>
                      <w:rFonts w:ascii="Cambria Math" w:hAnsi="Cambria Math"/>
                      <w:i/>
                      <w:sz w:val="24"/>
                    </w:rPr>
                  </m:ctrlPr>
                </m:funcPr>
                <m:fName>
                  <m:sSub>
                    <m:sSubPr>
                      <m:ctrlPr>
                        <w:rPr>
                          <w:rFonts w:ascii="Cambria Math" w:hAnsi="Cambria Math"/>
                          <w:i/>
                          <w:sz w:val="24"/>
                        </w:rPr>
                      </m:ctrlPr>
                    </m:sSubPr>
                    <m:e>
                      <m:r>
                        <w:rPr>
                          <w:rFonts w:ascii="Cambria Math"/>
                          <w:sz w:val="24"/>
                        </w:rPr>
                        <m:t>cosα</m:t>
                      </m:r>
                    </m:e>
                    <m:sub>
                      <m:r>
                        <w:rPr>
                          <w:rFonts w:ascii="Cambria Math"/>
                          <w:sz w:val="24"/>
                        </w:rPr>
                        <m:t>f</m:t>
                      </m:r>
                    </m:sub>
                  </m:sSub>
                </m:fName>
                <m:e>
                  <m:r>
                    <w:rPr>
                      <w:rFonts w:ascii="Cambria Math"/>
                      <w:sz w:val="24"/>
                    </w:rPr>
                    <m:t>-</m:t>
                  </m:r>
                </m:e>
              </m:func>
              <m:func>
                <m:funcPr>
                  <m:ctrlPr>
                    <w:rPr>
                      <w:rFonts w:ascii="Cambria Math" w:hAnsi="Cambria Math"/>
                      <w:i/>
                      <w:sz w:val="24"/>
                    </w:rPr>
                  </m:ctrlPr>
                </m:funcPr>
                <m:fName>
                  <m:r>
                    <w:rPr>
                      <w:rFonts w:ascii="Cambria Math"/>
                      <w:sz w:val="24"/>
                    </w:rPr>
                    <m:t>cos</m:t>
                  </m:r>
                </m:fName>
                <m:e>
                  <m:d>
                    <m:dPr>
                      <m:ctrlPr>
                        <w:rPr>
                          <w:rFonts w:ascii="Cambria Math" w:hAnsi="Cambria Math"/>
                          <w:i/>
                          <w:sz w:val="24"/>
                        </w:rPr>
                      </m:ctrlPr>
                    </m:dPr>
                    <m:e>
                      <m:sSub>
                        <m:sSubPr>
                          <m:ctrlPr>
                            <w:rPr>
                              <w:rFonts w:ascii="Cambria Math" w:hAnsi="Cambria Math"/>
                              <w:i/>
                              <w:sz w:val="24"/>
                            </w:rPr>
                          </m:ctrlPr>
                        </m:sSubPr>
                        <m:e>
                          <m:r>
                            <w:rPr>
                              <w:rFonts w:ascii="Cambria Math"/>
                              <w:sz w:val="24"/>
                            </w:rPr>
                            <m:t>α</m:t>
                          </m:r>
                        </m:e>
                        <m:sub>
                          <m:r>
                            <w:rPr>
                              <w:rFonts w:ascii="Cambria Math"/>
                              <w:sz w:val="24"/>
                            </w:rPr>
                            <m:t>f</m:t>
                          </m:r>
                        </m:sub>
                      </m:sSub>
                      <m:r>
                        <w:rPr>
                          <w:rFonts w:ascii="Cambria Math"/>
                          <w:sz w:val="24"/>
                        </w:rPr>
                        <m:t>+θ</m:t>
                      </m:r>
                    </m:e>
                  </m:d>
                </m:e>
              </m:func>
            </m:e>
          </m:d>
        </m:oMath>
      </m:oMathPara>
    </w:p>
    <w:p w:rsidR="006B0AAE" w:rsidRDefault="006B0AAE" w:rsidP="00775C02"/>
    <w:p w:rsidR="006F778B" w:rsidRDefault="00D2142E" w:rsidP="00775C02">
      <w:r>
        <w:rPr>
          <w:rFonts w:hint="eastAsia"/>
        </w:rPr>
        <w:t>4</w:t>
      </w:r>
      <w:r>
        <w:rPr>
          <w:rFonts w:hint="eastAsia"/>
        </w:rPr>
        <w:t>）船舶（队）通过弯曲航道所需航宽</w:t>
      </w:r>
    </w:p>
    <w:p w:rsidR="006F778B" w:rsidRDefault="00D2142E" w:rsidP="00D2142E">
      <w:pPr>
        <w:ind w:firstLine="480"/>
        <w:jc w:val="center"/>
        <w:rPr>
          <w:sz w:val="24"/>
        </w:rPr>
      </w:pPr>
      <m:oMathPara>
        <m:oMath>
          <m:r>
            <w:rPr>
              <w:rFonts w:ascii="Cambria Math"/>
              <w:sz w:val="24"/>
            </w:rPr>
            <m:t>B=</m:t>
          </m:r>
          <m:sSub>
            <m:sSubPr>
              <m:ctrlPr>
                <w:rPr>
                  <w:rFonts w:ascii="Cambria Math" w:hAnsi="Cambria Math"/>
                  <w:i/>
                  <w:sz w:val="24"/>
                </w:rPr>
              </m:ctrlPr>
            </m:sSubPr>
            <m:e>
              <m:r>
                <w:rPr>
                  <w:rFonts w:ascii="Cambria Math"/>
                  <w:sz w:val="24"/>
                </w:rPr>
                <m:t>B</m:t>
              </m:r>
            </m:e>
            <m:sub>
              <m:r>
                <w:rPr>
                  <w:rFonts w:ascii="Cambria Math"/>
                  <w:sz w:val="24"/>
                </w:rPr>
                <m:t>1</m:t>
              </m:r>
            </m:sub>
          </m:sSub>
          <m:r>
            <w:rPr>
              <w:rFonts w:ascii="Cambria Math"/>
              <w:sz w:val="24"/>
            </w:rPr>
            <m:t>+</m:t>
          </m:r>
          <m:sSub>
            <m:sSubPr>
              <m:ctrlPr>
                <w:rPr>
                  <w:rFonts w:ascii="Cambria Math" w:hAnsi="Cambria Math"/>
                  <w:i/>
                  <w:sz w:val="24"/>
                </w:rPr>
              </m:ctrlPr>
            </m:sSubPr>
            <m:e>
              <m:r>
                <w:rPr>
                  <w:rFonts w:ascii="Cambria Math"/>
                  <w:sz w:val="24"/>
                </w:rPr>
                <m:t>B</m:t>
              </m:r>
            </m:e>
            <m:sub>
              <m:r>
                <w:rPr>
                  <w:rFonts w:ascii="Cambria Math"/>
                  <w:sz w:val="24"/>
                </w:rPr>
                <m:t>L</m:t>
              </m:r>
            </m:sub>
          </m:sSub>
          <m:r>
            <w:rPr>
              <w:rFonts w:ascii="Cambria Math"/>
              <w:sz w:val="24"/>
            </w:rPr>
            <m:t>+</m:t>
          </m:r>
          <m:sSub>
            <m:sSubPr>
              <m:ctrlPr>
                <w:rPr>
                  <w:rFonts w:ascii="Cambria Math" w:hAnsi="Cambria Math"/>
                  <w:i/>
                  <w:sz w:val="24"/>
                </w:rPr>
              </m:ctrlPr>
            </m:sSubPr>
            <m:e>
              <m:r>
                <w:rPr>
                  <w:rFonts w:ascii="Cambria Math"/>
                  <w:sz w:val="24"/>
                </w:rPr>
                <m:t>B</m:t>
              </m:r>
            </m:e>
            <m:sub>
              <m:r>
                <w:rPr>
                  <w:rFonts w:ascii="Cambria Math"/>
                  <w:sz w:val="24"/>
                </w:rPr>
                <m:t>F</m:t>
              </m:r>
            </m:sub>
          </m:sSub>
          <m:r>
            <w:rPr>
              <w:rFonts w:ascii="Cambria Math"/>
              <w:sz w:val="24"/>
            </w:rPr>
            <m:t>+2d</m:t>
          </m:r>
        </m:oMath>
      </m:oMathPara>
    </w:p>
    <w:p w:rsidR="006F778B" w:rsidRDefault="00D2142E" w:rsidP="006B0AAE">
      <w:r>
        <w:rPr>
          <w:rFonts w:hint="eastAsia"/>
        </w:rPr>
        <w:t>式中</w:t>
      </w:r>
      <w:r>
        <w:rPr>
          <w:rFonts w:hint="eastAsia"/>
          <w:i/>
        </w:rPr>
        <w:t>d</w:t>
      </w:r>
      <w:r>
        <w:rPr>
          <w:rFonts w:hint="eastAsia"/>
        </w:rPr>
        <w:t>可以选取</w:t>
      </w:r>
      <m:oMath>
        <m:r>
          <w:rPr>
            <w:rFonts w:ascii="Cambria Math"/>
          </w:rPr>
          <m:t>0.4</m:t>
        </m:r>
        <m:sSub>
          <m:sSubPr>
            <m:ctrlPr>
              <w:rPr>
                <w:rFonts w:ascii="Cambria Math" w:hAnsi="Cambria Math"/>
                <w:i/>
              </w:rPr>
            </m:ctrlPr>
          </m:sSubPr>
          <m:e>
            <m:r>
              <w:rPr>
                <w:rFonts w:ascii="Cambria Math"/>
              </w:rPr>
              <m:t>B</m:t>
            </m:r>
          </m:e>
          <m:sub>
            <m:r>
              <w:rPr>
                <w:rFonts w:ascii="Cambria Math"/>
              </w:rPr>
              <m:t>1</m:t>
            </m:r>
          </m:sub>
        </m:sSub>
      </m:oMath>
      <w:r>
        <w:rPr>
          <w:rFonts w:hint="eastAsia"/>
        </w:rPr>
        <w:t>。</w:t>
      </w:r>
    </w:p>
    <w:p w:rsidR="006F778B" w:rsidRDefault="00D2142E" w:rsidP="00775C02">
      <w:r>
        <w:rPr>
          <w:rFonts w:hint="eastAsia"/>
        </w:rPr>
        <w:t>5</w:t>
      </w:r>
      <w:r>
        <w:rPr>
          <w:rFonts w:hint="eastAsia"/>
        </w:rPr>
        <w:t>）风流影响下的通航宽度计算公式</w:t>
      </w:r>
    </w:p>
    <w:p w:rsidR="006F778B" w:rsidRDefault="00D2142E" w:rsidP="00775C02">
      <w:r>
        <w:rPr>
          <w:rFonts w:hint="eastAsia"/>
        </w:rPr>
        <w:t>下行时：</w:t>
      </w:r>
    </w:p>
    <w:p w:rsidR="006F778B" w:rsidRDefault="00D2142E" w:rsidP="006B0AAE">
      <w:pPr>
        <w:spacing w:line="240" w:lineRule="atLeast"/>
        <w:ind w:firstLine="480"/>
        <w:jc w:val="right"/>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-99695</wp:posOffset>
                </wp:positionH>
                <wp:positionV relativeFrom="paragraph">
                  <wp:posOffset>151130</wp:posOffset>
                </wp:positionV>
                <wp:extent cx="111760" cy="1188720"/>
                <wp:effectExtent l="38100" t="4445" r="1270" b="5080"/>
                <wp:wrapNone/>
                <wp:docPr id="7" name="左大括号 7"/>
                <wp:cNvGraphicFramePr/>
                <a:graphic xmlns:a="http://schemas.openxmlformats.org/drawingml/2006/main">
                  <a:graphicData uri="http://schemas.microsoft.com/office/word/2010/wordprocessingShape">
                    <wps:wsp>
                      <wps:cNvSpPr/>
                      <wps:spPr>
                        <a:xfrm>
                          <a:off x="0" y="0"/>
                          <a:ext cx="111760" cy="11887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87" type="#_x0000_t87" style="position:absolute;left:0pt;margin-left:-7.85pt;margin-top:11.9pt;height:93.6pt;width:8.8pt;z-index:251663360;mso-width-relative:page;mso-height-relative:page;" filled="f" stroked="t" coordsize="21600,21600" o:gfxdata="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mELY&#10;AAAACAEAAA8AAAAAAAAAAQAgAAAAIgAAAGRycy9kb3ducmV2LnhtbFBLAQIUABQAAAAIAIdO4kD+&#10;qvZK5wEAALgDAAAOAAAAAAAAAAEAIAAAACcBAABkcnMvZTJvRG9jLnhtbFBLBQYAAAAABgAGAFkB&#10;AACABQAAAAA=&#10;" adj="169,10800">
                <v:fill on="f" focussize="0,0"/>
                <v:stroke weight="0.5pt" color="#000000 [3213]" miterlimit="8" joinstyle="miter"/>
                <v:imagedata o:title=""/>
                <o:lock v:ext="edit" aspectratio="f"/>
              </v:shape>
            </w:pict>
          </mc:Fallback>
        </mc:AlternateContent>
      </w:r>
      <m:oMath>
        <m:sSub>
          <m:sSubPr>
            <m:ctrlPr>
              <w:rPr>
                <w:rFonts w:ascii="Cambria Math" w:hAnsi="Cambria Math"/>
                <w:i/>
                <w:sz w:val="24"/>
              </w:rPr>
            </m:ctrlPr>
          </m:sSubPr>
          <m:e>
            <m:r>
              <w:rPr>
                <w:rFonts w:ascii="Cambria Math"/>
                <w:sz w:val="24"/>
              </w:rPr>
              <m:t>B</m:t>
            </m:r>
          </m:e>
          <m:sub>
            <m:func>
              <m:funcPr>
                <m:ctrlPr>
                  <w:rPr>
                    <w:rFonts w:ascii="Cambria Math" w:hAnsi="Cambria Math"/>
                    <w:i/>
                    <w:sz w:val="24"/>
                  </w:rPr>
                </m:ctrlPr>
              </m:funcPr>
              <m:fName>
                <m:r>
                  <w:rPr>
                    <w:rFonts w:ascii="Cambria Math"/>
                    <w:sz w:val="24"/>
                  </w:rPr>
                  <m:t>min</m:t>
                </m:r>
              </m:fName>
              <m:e/>
            </m:func>
          </m:sub>
        </m:sSub>
        <m:r>
          <w:rPr>
            <w:rFonts w:ascii="Cambria Math"/>
            <w:sz w:val="24"/>
          </w:rPr>
          <m:t>=1.8</m:t>
        </m:r>
        <m:d>
          <m:dPr>
            <m:begChr m:val="["/>
            <m:endChr m:val="]"/>
            <m:ctrlPr>
              <w:rPr>
                <w:rFonts w:ascii="Cambria Math" w:hAnsi="Cambria Math"/>
                <w:i/>
                <w:sz w:val="24"/>
              </w:rPr>
            </m:ctrlPr>
          </m:dPr>
          <m:e>
            <m:rad>
              <m:radPr>
                <m:degHide m:val="1"/>
                <m:ctrlPr>
                  <w:rPr>
                    <w:rFonts w:ascii="Cambria Math" w:hAnsi="Cambria Math"/>
                    <w:i/>
                    <w:sz w:val="24"/>
                  </w:rPr>
                </m:ctrlPr>
              </m:radPr>
              <m:deg/>
              <m:e>
                <m:sSup>
                  <m:sSupPr>
                    <m:ctrlPr>
                      <w:rPr>
                        <w:rFonts w:ascii="Cambria Math" w:hAnsi="Cambria Math"/>
                        <w:i/>
                        <w:sz w:val="24"/>
                      </w:rPr>
                    </m:ctrlPr>
                  </m:sSupPr>
                  <m:e>
                    <m:d>
                      <m:dPr>
                        <m:ctrlPr>
                          <w:rPr>
                            <w:rFonts w:ascii="Cambria Math" w:hAnsi="Cambria Math"/>
                            <w:i/>
                            <w:sz w:val="24"/>
                          </w:rPr>
                        </m:ctrlPr>
                      </m:dPr>
                      <m:e>
                        <m:r>
                          <w:rPr>
                            <w:rFonts w:ascii="Cambria Math"/>
                            <w:sz w:val="24"/>
                          </w:rPr>
                          <m:t>R</m:t>
                        </m:r>
                        <m:r>
                          <w:rPr>
                            <w:rFonts w:ascii="Cambria Math" w:hAnsi="Cambria Math" w:cs="Cambria Math"/>
                            <w:sz w:val="24"/>
                          </w:rPr>
                          <m:t>⋅</m:t>
                        </m:r>
                        <m:r>
                          <w:rPr>
                            <w:rFonts w:ascii="Cambria Math"/>
                            <w:sz w:val="24"/>
                          </w:rPr>
                          <m:t>ctgβ+</m:t>
                        </m:r>
                        <m:f>
                          <m:fPr>
                            <m:ctrlPr>
                              <w:rPr>
                                <w:rFonts w:ascii="Cambria Math" w:hAnsi="Cambria Math"/>
                                <w:i/>
                                <w:sz w:val="24"/>
                              </w:rPr>
                            </m:ctrlPr>
                          </m:fPr>
                          <m:num>
                            <m:sSub>
                              <m:sSubPr>
                                <m:ctrlPr>
                                  <w:rPr>
                                    <w:rFonts w:ascii="Cambria Math" w:hAnsi="Cambria Math"/>
                                    <w:i/>
                                    <w:sz w:val="24"/>
                                  </w:rPr>
                                </m:ctrlPr>
                              </m:sSubPr>
                              <m:e>
                                <m:r>
                                  <w:rPr>
                                    <w:rFonts w:ascii="Cambria Math"/>
                                    <w:sz w:val="24"/>
                                  </w:rPr>
                                  <m:t>L</m:t>
                                </m:r>
                              </m:e>
                              <m:sub>
                                <m:func>
                                  <m:funcPr>
                                    <m:ctrlPr>
                                      <w:rPr>
                                        <w:rFonts w:ascii="Cambria Math" w:hAnsi="Cambria Math"/>
                                        <w:i/>
                                        <w:sz w:val="24"/>
                                      </w:rPr>
                                    </m:ctrlPr>
                                  </m:funcPr>
                                  <m:fName>
                                    <m:r>
                                      <w:rPr>
                                        <w:rFonts w:ascii="Cambria Math"/>
                                        <w:sz w:val="24"/>
                                      </w:rPr>
                                      <m:t>max</m:t>
                                    </m:r>
                                  </m:fName>
                                  <m:e/>
                                </m:func>
                              </m:sub>
                            </m:sSub>
                          </m:num>
                          <m:den>
                            <m:r>
                              <w:rPr>
                                <w:rFonts w:ascii="Cambria Math"/>
                                <w:sz w:val="24"/>
                              </w:rPr>
                              <m:t>2m</m:t>
                            </m:r>
                          </m:den>
                        </m:f>
                      </m:e>
                    </m:d>
                  </m:e>
                  <m:sup>
                    <m:r>
                      <w:rPr>
                        <w:rFonts w:ascii="Cambria Math"/>
                        <w:sz w:val="24"/>
                      </w:rPr>
                      <m:t>2</m:t>
                    </m:r>
                  </m:sup>
                </m:sSup>
                <m:r>
                  <w:rPr>
                    <w:rFonts w:ascii="Cambria Math"/>
                    <w:sz w:val="24"/>
                  </w:rPr>
                  <m:t>+</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sz w:val="24"/>
                              </w:rPr>
                              <m:t>5</m:t>
                            </m:r>
                            <m:sSub>
                              <m:sSubPr>
                                <m:ctrlPr>
                                  <w:rPr>
                                    <w:rFonts w:ascii="Cambria Math" w:hAnsi="Cambria Math"/>
                                    <w:i/>
                                    <w:sz w:val="24"/>
                                  </w:rPr>
                                </m:ctrlPr>
                              </m:sSubPr>
                              <m:e>
                                <m:r>
                                  <w:rPr>
                                    <w:rFonts w:ascii="Cambria Math"/>
                                    <w:sz w:val="24"/>
                                  </w:rPr>
                                  <m:t>L</m:t>
                                </m:r>
                              </m:e>
                              <m:sub>
                                <m:func>
                                  <m:funcPr>
                                    <m:ctrlPr>
                                      <w:rPr>
                                        <w:rFonts w:ascii="Cambria Math" w:hAnsi="Cambria Math"/>
                                        <w:i/>
                                        <w:sz w:val="24"/>
                                      </w:rPr>
                                    </m:ctrlPr>
                                  </m:funcPr>
                                  <m:fName>
                                    <m:r>
                                      <w:rPr>
                                        <w:rFonts w:ascii="Cambria Math"/>
                                        <w:sz w:val="24"/>
                                      </w:rPr>
                                      <m:t>max</m:t>
                                    </m:r>
                                  </m:fName>
                                  <m:e/>
                                </m:func>
                              </m:sub>
                            </m:sSub>
                          </m:num>
                          <m:den>
                            <m:r>
                              <w:rPr>
                                <w:rFonts w:ascii="Cambria Math"/>
                                <w:sz w:val="24"/>
                              </w:rPr>
                              <m:t>6</m:t>
                            </m:r>
                          </m:den>
                        </m:f>
                      </m:e>
                    </m:d>
                  </m:e>
                  <m:sup>
                    <m:r>
                      <w:rPr>
                        <w:rFonts w:ascii="Cambria Math"/>
                        <w:sz w:val="24"/>
                      </w:rPr>
                      <m:t>2</m:t>
                    </m:r>
                  </m:sup>
                </m:sSup>
              </m:e>
            </m:rad>
            <m:r>
              <w:rPr>
                <w:rFonts w:ascii="Cambria Math"/>
                <w:sz w:val="24"/>
              </w:rPr>
              <m:t>-</m:t>
            </m:r>
            <m:r>
              <w:rPr>
                <w:rFonts w:ascii="Cambria Math"/>
                <w:sz w:val="24"/>
              </w:rPr>
              <m:t>R</m:t>
            </m:r>
            <m:r>
              <w:rPr>
                <w:rFonts w:ascii="Cambria Math" w:hAnsi="Cambria Math" w:cs="Cambria Math"/>
                <w:sz w:val="24"/>
              </w:rPr>
              <m:t>⋅</m:t>
            </m:r>
            <m:r>
              <w:rPr>
                <w:rFonts w:ascii="Cambria Math"/>
                <w:sz w:val="24"/>
              </w:rPr>
              <m:t>ctgβ+</m:t>
            </m:r>
            <m:f>
              <m:fPr>
                <m:ctrlPr>
                  <w:rPr>
                    <w:rFonts w:ascii="Cambria Math" w:hAnsi="Cambria Math"/>
                    <w:i/>
                    <w:sz w:val="24"/>
                  </w:rPr>
                </m:ctrlPr>
              </m:fPr>
              <m:num>
                <m:sSub>
                  <m:sSubPr>
                    <m:ctrlPr>
                      <w:rPr>
                        <w:rFonts w:ascii="Cambria Math" w:hAnsi="Cambria Math"/>
                        <w:i/>
                        <w:sz w:val="24"/>
                      </w:rPr>
                    </m:ctrlPr>
                  </m:sSubPr>
                  <m:e>
                    <m:r>
                      <w:rPr>
                        <w:rFonts w:ascii="Cambria Math"/>
                        <w:sz w:val="24"/>
                      </w:rPr>
                      <m:t>L</m:t>
                    </m:r>
                  </m:e>
                  <m:sub>
                    <m:func>
                      <m:funcPr>
                        <m:ctrlPr>
                          <w:rPr>
                            <w:rFonts w:ascii="Cambria Math" w:hAnsi="Cambria Math"/>
                            <w:i/>
                            <w:sz w:val="24"/>
                          </w:rPr>
                        </m:ctrlPr>
                      </m:funcPr>
                      <m:fName>
                        <m:r>
                          <w:rPr>
                            <w:rFonts w:ascii="Cambria Math"/>
                            <w:sz w:val="24"/>
                          </w:rPr>
                          <m:t>max</m:t>
                        </m:r>
                      </m:fName>
                      <m:e/>
                    </m:func>
                  </m:sub>
                </m:sSub>
              </m:num>
              <m:den>
                <m:r>
                  <w:rPr>
                    <w:rFonts w:ascii="Cambria Math"/>
                    <w:sz w:val="24"/>
                  </w:rPr>
                  <m:t>2m</m:t>
                </m:r>
              </m:den>
            </m:f>
          </m:e>
        </m:d>
      </m:oMath>
    </w:p>
    <w:p w:rsidR="006F778B" w:rsidRDefault="00D2142E" w:rsidP="006B0AAE">
      <w:pPr>
        <w:spacing w:line="240" w:lineRule="atLeast"/>
        <w:ind w:firstLine="480"/>
        <w:jc w:val="right"/>
        <w:rPr>
          <w:sz w:val="24"/>
        </w:rPr>
      </w:pPr>
      <m:oMathPara>
        <m:oMath>
          <m:r>
            <w:rPr>
              <w:rFonts w:ascii="Cambria Math"/>
              <w:sz w:val="24"/>
            </w:rPr>
            <m:t>+</m:t>
          </m:r>
          <m:d>
            <m:dPr>
              <m:ctrlPr>
                <w:rPr>
                  <w:rFonts w:ascii="Cambria Math" w:hAnsi="Cambria Math"/>
                  <w:i/>
                  <w:sz w:val="24"/>
                </w:rPr>
              </m:ctrlPr>
            </m:dPr>
            <m:e>
              <m:r>
                <w:rPr>
                  <w:rFonts w:ascii="Cambria Math"/>
                  <w:sz w:val="24"/>
                </w:rPr>
                <m:t>u</m:t>
              </m:r>
              <m:func>
                <m:funcPr>
                  <m:ctrlPr>
                    <w:rPr>
                      <w:rFonts w:ascii="Cambria Math" w:hAnsi="Cambria Math"/>
                      <w:i/>
                      <w:sz w:val="24"/>
                    </w:rPr>
                  </m:ctrlPr>
                </m:funcPr>
                <m:fName>
                  <m:r>
                    <w:rPr>
                      <w:rFonts w:ascii="Cambria Math"/>
                      <w:sz w:val="24"/>
                    </w:rPr>
                    <m:t>sin</m:t>
                  </m:r>
                </m:fName>
                <m:e>
                  <m:r>
                    <w:rPr>
                      <w:rFonts w:ascii="Cambria Math"/>
                      <w:sz w:val="24"/>
                    </w:rPr>
                    <m:t>β</m:t>
                  </m:r>
                </m:e>
              </m:func>
              <m:r>
                <w:rPr>
                  <w:rFonts w:ascii="Cambria Math"/>
                  <w:sz w:val="24"/>
                </w:rPr>
                <m:t>-</m:t>
              </m:r>
              <m:r>
                <w:rPr>
                  <w:rFonts w:ascii="Cambria Math"/>
                  <w:sz w:val="24"/>
                </w:rPr>
                <m:t>v</m:t>
              </m:r>
              <m:func>
                <m:funcPr>
                  <m:ctrlPr>
                    <w:rPr>
                      <w:rFonts w:ascii="Cambria Math" w:hAnsi="Cambria Math"/>
                      <w:i/>
                      <w:sz w:val="24"/>
                    </w:rPr>
                  </m:ctrlPr>
                </m:funcPr>
                <m:fName>
                  <m:r>
                    <w:rPr>
                      <w:rFonts w:ascii="Cambria Math"/>
                      <w:sz w:val="24"/>
                    </w:rPr>
                    <m:t>sin</m:t>
                  </m:r>
                </m:fName>
                <m:e>
                  <m:r>
                    <w:rPr>
                      <w:rFonts w:ascii="Cambria Math"/>
                      <w:sz w:val="24"/>
                    </w:rPr>
                    <m:t>ϕ</m:t>
                  </m:r>
                </m:e>
              </m:func>
            </m:e>
          </m:d>
          <m:f>
            <m:fPr>
              <m:ctrlPr>
                <w:rPr>
                  <w:rFonts w:ascii="Cambria Math" w:hAnsi="Cambria Math"/>
                  <w:i/>
                  <w:sz w:val="24"/>
                </w:rPr>
              </m:ctrlPr>
            </m:fPr>
            <m:num>
              <m:r>
                <w:rPr>
                  <w:rFonts w:ascii="Cambria Math"/>
                  <w:sz w:val="24"/>
                </w:rPr>
                <m:t>Rθ</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sz w:val="24"/>
            </w:rPr>
            <m:t>+</m:t>
          </m:r>
        </m:oMath>
      </m:oMathPara>
    </w:p>
    <w:p w:rsidR="006F778B" w:rsidRDefault="00D2142E" w:rsidP="006B0AAE">
      <w:pPr>
        <w:spacing w:line="240" w:lineRule="atLeast"/>
        <w:ind w:firstLine="480"/>
        <w:jc w:val="right"/>
        <w:rPr>
          <w:position w:val="-26"/>
          <w:sz w:val="24"/>
        </w:rPr>
      </w:pPr>
      <m:oMathPara>
        <m:oMath>
          <m:r>
            <w:rPr>
              <w:rFonts w:ascii="Cambria Math"/>
              <w:sz w:val="24"/>
            </w:rPr>
            <m:t>K</m:t>
          </m:r>
          <m:r>
            <w:rPr>
              <w:rFonts w:ascii="Cambria Math" w:hAnsi="Cambria Math" w:cs="Cambria Math"/>
              <w:sz w:val="24"/>
            </w:rPr>
            <m:t>⋅</m:t>
          </m:r>
          <m:rad>
            <m:radPr>
              <m:degHide m:val="1"/>
              <m:ctrlPr>
                <w:rPr>
                  <w:rFonts w:ascii="Cambria Math" w:hAnsi="Cambria Math"/>
                  <w:i/>
                  <w:sz w:val="24"/>
                </w:rPr>
              </m:ctrlPr>
            </m:radPr>
            <m:deg/>
            <m:e>
              <m:f>
                <m:fPr>
                  <m:ctrlPr>
                    <w:rPr>
                      <w:rFonts w:ascii="Cambria Math" w:hAnsi="Cambria Math"/>
                      <w:i/>
                      <w:sz w:val="24"/>
                    </w:rPr>
                  </m:ctrlPr>
                </m:fPr>
                <m:num>
                  <m:sSub>
                    <m:sSubPr>
                      <m:ctrlPr>
                        <w:rPr>
                          <w:rFonts w:ascii="Cambria Math" w:hAnsi="Cambria Math"/>
                          <w:i/>
                          <w:sz w:val="24"/>
                        </w:rPr>
                      </m:ctrlPr>
                    </m:sSubPr>
                    <m:e>
                      <m:r>
                        <w:rPr>
                          <w:rFonts w:ascii="Cambria Math"/>
                          <w:sz w:val="24"/>
                        </w:rPr>
                        <m:t>B</m:t>
                      </m:r>
                    </m:e>
                    <m:sub>
                      <m:r>
                        <w:rPr>
                          <w:rFonts w:ascii="Cambria Math"/>
                          <w:sz w:val="24"/>
                        </w:rPr>
                        <m:t>a</m:t>
                      </m:r>
                    </m:sub>
                  </m:sSub>
                </m:num>
                <m:den>
                  <m:sSub>
                    <m:sSubPr>
                      <m:ctrlPr>
                        <w:rPr>
                          <w:rFonts w:ascii="Cambria Math" w:hAnsi="Cambria Math"/>
                          <w:i/>
                          <w:sz w:val="24"/>
                        </w:rPr>
                      </m:ctrlPr>
                    </m:sSubPr>
                    <m:e>
                      <m:r>
                        <w:rPr>
                          <w:rFonts w:ascii="Cambria Math"/>
                          <w:sz w:val="24"/>
                        </w:rPr>
                        <m:t>B</m:t>
                      </m:r>
                    </m:e>
                    <m:sub>
                      <m:r>
                        <w:rPr>
                          <w:rFonts w:ascii="Cambria Math"/>
                          <w:sz w:val="24"/>
                        </w:rPr>
                        <m:t>w</m:t>
                      </m:r>
                    </m:sub>
                  </m:sSub>
                </m:den>
              </m:f>
            </m:e>
          </m:rad>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0.14</m:t>
              </m:r>
              <m:sSub>
                <m:sSubPr>
                  <m:ctrlPr>
                    <w:rPr>
                      <w:rFonts w:ascii="Cambria Math" w:hAnsi="Cambria Math"/>
                      <w:i/>
                      <w:sz w:val="24"/>
                    </w:rPr>
                  </m:ctrlPr>
                </m:sSubPr>
                <m:e>
                  <m:r>
                    <w:rPr>
                      <w:rFonts w:ascii="Cambria Math"/>
                      <w:sz w:val="24"/>
                    </w:rPr>
                    <m:t>V</m:t>
                  </m:r>
                </m:e>
                <m:sub>
                  <m:r>
                    <w:rPr>
                      <w:rFonts w:ascii="Cambria Math"/>
                      <w:sz w:val="24"/>
                    </w:rPr>
                    <m:t>S</m:t>
                  </m:r>
                </m:sub>
              </m:sSub>
            </m:sup>
          </m:sSup>
          <m:r>
            <w:rPr>
              <w:rFonts w:ascii="Cambria Math" w:hAnsi="Cambria Math" w:cs="Cambria Math"/>
              <w:sz w:val="24"/>
            </w:rPr>
            <m:t>⋅</m:t>
          </m:r>
          <m:sSub>
            <m:sSubPr>
              <m:ctrlPr>
                <w:rPr>
                  <w:rFonts w:ascii="Cambria Math" w:hAnsi="Cambria Math"/>
                  <w:i/>
                  <w:sz w:val="24"/>
                </w:rPr>
              </m:ctrlPr>
            </m:sSubPr>
            <m:e>
              <m:r>
                <w:rPr>
                  <w:rFonts w:ascii="Cambria Math"/>
                  <w:sz w:val="24"/>
                </w:rPr>
                <m:t>V</m:t>
              </m:r>
            </m:e>
            <m:sub>
              <m:r>
                <w:rPr>
                  <w:rFonts w:ascii="Cambria Math"/>
                  <w:sz w:val="24"/>
                </w:rPr>
                <m:t>a</m:t>
              </m:r>
            </m:sub>
          </m:sSub>
          <m:r>
            <w:rPr>
              <w:rFonts w:ascii="Cambria Math" w:hAnsi="Cambria Math" w:cs="Cambria Math"/>
              <w:sz w:val="24"/>
            </w:rPr>
            <m:t>⋅</m:t>
          </m:r>
          <m:f>
            <m:fPr>
              <m:ctrlPr>
                <w:rPr>
                  <w:rFonts w:ascii="Cambria Math" w:hAnsi="Cambria Math"/>
                  <w:i/>
                  <w:sz w:val="24"/>
                </w:rPr>
              </m:ctrlPr>
            </m:fPr>
            <m:num>
              <m:r>
                <w:rPr>
                  <w:rFonts w:ascii="Cambria Math"/>
                  <w:sz w:val="24"/>
                </w:rPr>
                <m:t>R</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hAnsi="Cambria Math" w:cs="Cambria Math"/>
              <w:sz w:val="24"/>
            </w:rPr>
            <m:t>⋅</m:t>
          </m:r>
          <m:d>
            <m:dPr>
              <m:begChr m:val="["/>
              <m:endChr m:val="]"/>
              <m:ctrlPr>
                <w:rPr>
                  <w:rFonts w:ascii="Cambria Math" w:hAnsi="Cambria Math"/>
                  <w:i/>
                  <w:sz w:val="24"/>
                </w:rPr>
              </m:ctrlPr>
            </m:dPr>
            <m:e>
              <m:func>
                <m:funcPr>
                  <m:ctrlPr>
                    <w:rPr>
                      <w:rFonts w:ascii="Cambria Math" w:hAnsi="Cambria Math"/>
                      <w:i/>
                      <w:sz w:val="24"/>
                    </w:rPr>
                  </m:ctrlPr>
                </m:funcPr>
                <m:fName>
                  <m:sSub>
                    <m:sSubPr>
                      <m:ctrlPr>
                        <w:rPr>
                          <w:rFonts w:ascii="Cambria Math" w:hAnsi="Cambria Math"/>
                          <w:i/>
                          <w:sz w:val="24"/>
                        </w:rPr>
                      </m:ctrlPr>
                    </m:sSubPr>
                    <m:e>
                      <m:r>
                        <w:rPr>
                          <w:rFonts w:ascii="Cambria Math"/>
                          <w:sz w:val="24"/>
                        </w:rPr>
                        <m:t>cosα</m:t>
                      </m:r>
                    </m:e>
                    <m:sub>
                      <m:r>
                        <w:rPr>
                          <w:rFonts w:ascii="Cambria Math"/>
                          <w:sz w:val="24"/>
                        </w:rPr>
                        <m:t>f</m:t>
                      </m:r>
                    </m:sub>
                  </m:sSub>
                </m:fName>
                <m:e>
                  <m:r>
                    <w:rPr>
                      <w:rFonts w:ascii="Cambria Math"/>
                      <w:sz w:val="24"/>
                    </w:rPr>
                    <m:t>-</m:t>
                  </m:r>
                </m:e>
              </m:func>
              <m:func>
                <m:funcPr>
                  <m:ctrlPr>
                    <w:rPr>
                      <w:rFonts w:ascii="Cambria Math" w:hAnsi="Cambria Math"/>
                      <w:i/>
                      <w:sz w:val="24"/>
                    </w:rPr>
                  </m:ctrlPr>
                </m:funcPr>
                <m:fName>
                  <m:r>
                    <w:rPr>
                      <w:rFonts w:ascii="Cambria Math"/>
                      <w:sz w:val="24"/>
                    </w:rPr>
                    <m:t>cos</m:t>
                  </m:r>
                </m:fName>
                <m:e>
                  <m:d>
                    <m:dPr>
                      <m:ctrlPr>
                        <w:rPr>
                          <w:rFonts w:ascii="Cambria Math" w:hAnsi="Cambria Math"/>
                          <w:i/>
                          <w:sz w:val="24"/>
                        </w:rPr>
                      </m:ctrlPr>
                    </m:dPr>
                    <m:e>
                      <m:sSub>
                        <m:sSubPr>
                          <m:ctrlPr>
                            <w:rPr>
                              <w:rFonts w:ascii="Cambria Math" w:hAnsi="Cambria Math"/>
                              <w:i/>
                              <w:sz w:val="24"/>
                            </w:rPr>
                          </m:ctrlPr>
                        </m:sSubPr>
                        <m:e>
                          <m:r>
                            <w:rPr>
                              <w:rFonts w:ascii="Cambria Math"/>
                              <w:sz w:val="24"/>
                            </w:rPr>
                            <m:t>α</m:t>
                          </m:r>
                        </m:e>
                        <m:sub>
                          <m:r>
                            <w:rPr>
                              <w:rFonts w:ascii="Cambria Math"/>
                              <w:sz w:val="24"/>
                            </w:rPr>
                            <m:t>f</m:t>
                          </m:r>
                        </m:sub>
                      </m:sSub>
                      <m:r>
                        <w:rPr>
                          <w:rFonts w:ascii="Cambria Math"/>
                          <w:sz w:val="24"/>
                        </w:rPr>
                        <m:t>+θ</m:t>
                      </m:r>
                    </m:e>
                  </m:d>
                </m:e>
              </m:func>
            </m:e>
          </m:d>
        </m:oMath>
      </m:oMathPara>
    </w:p>
    <w:p w:rsidR="006F778B" w:rsidRDefault="00D2142E" w:rsidP="00775C02">
      <w:r>
        <w:rPr>
          <w:rFonts w:hint="eastAsia"/>
        </w:rPr>
        <w:t>上行时：</w:t>
      </w:r>
    </w:p>
    <w:p w:rsidR="006F778B" w:rsidRDefault="00D2142E" w:rsidP="006B0AAE">
      <w:pPr>
        <w:spacing w:line="240" w:lineRule="atLeast"/>
        <w:ind w:firstLine="480"/>
        <w:jc w:val="right"/>
        <w:rPr>
          <w:sz w:val="24"/>
        </w:rPr>
      </w:pPr>
      <w:r>
        <w:rPr>
          <w:noProof/>
          <w:sz w:val="24"/>
        </w:rPr>
        <mc:AlternateContent>
          <mc:Choice Requires="wps">
            <w:drawing>
              <wp:anchor distT="0" distB="0" distL="114300" distR="114300" simplePos="0" relativeHeight="251664384" behindDoc="0" locked="0" layoutInCell="1" allowOverlap="1" wp14:anchorId="18B3EFFC" wp14:editId="4A0A5603">
                <wp:simplePos x="0" y="0"/>
                <wp:positionH relativeFrom="column">
                  <wp:posOffset>-85725</wp:posOffset>
                </wp:positionH>
                <wp:positionV relativeFrom="paragraph">
                  <wp:posOffset>72390</wp:posOffset>
                </wp:positionV>
                <wp:extent cx="137160" cy="1085215"/>
                <wp:effectExtent l="38100" t="0" r="15240" b="19685"/>
                <wp:wrapNone/>
                <wp:docPr id="9" name="左大括号 9"/>
                <wp:cNvGraphicFramePr/>
                <a:graphic xmlns:a="http://schemas.openxmlformats.org/drawingml/2006/main">
                  <a:graphicData uri="http://schemas.microsoft.com/office/word/2010/wordprocessingShape">
                    <wps:wsp>
                      <wps:cNvSpPr/>
                      <wps:spPr>
                        <a:xfrm>
                          <a:off x="0" y="0"/>
                          <a:ext cx="137327" cy="1085222"/>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A7CB0" id="左大括号 9" o:spid="_x0000_s1026" type="#_x0000_t87" style="position:absolute;left:0;text-align:left;margin-left:-6.75pt;margin-top:5.7pt;width:10.8pt;height:85.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" adj="228" strokecolor="black [3213]" strokeweight=".5pt">
                <v:stroke joinstyle="miter"/>
              </v:shape>
            </w:pict>
          </mc:Fallback>
        </mc:AlternateContent>
      </w:r>
      <m:oMath>
        <m:sSub>
          <m:sSubPr>
            <m:ctrlPr>
              <w:rPr>
                <w:rFonts w:ascii="Cambria Math" w:hAnsi="Cambria Math"/>
                <w:i/>
                <w:sz w:val="24"/>
              </w:rPr>
            </m:ctrlPr>
          </m:sSubPr>
          <m:e>
            <m:r>
              <w:rPr>
                <w:rFonts w:ascii="Cambria Math"/>
                <w:sz w:val="24"/>
              </w:rPr>
              <m:t>B</m:t>
            </m:r>
          </m:e>
          <m:sub>
            <m:func>
              <m:funcPr>
                <m:ctrlPr>
                  <w:rPr>
                    <w:rFonts w:ascii="Cambria Math" w:hAnsi="Cambria Math"/>
                    <w:i/>
                    <w:sz w:val="24"/>
                  </w:rPr>
                </m:ctrlPr>
              </m:funcPr>
              <m:fName>
                <m:r>
                  <w:rPr>
                    <w:rFonts w:ascii="Cambria Math"/>
                    <w:sz w:val="24"/>
                  </w:rPr>
                  <m:t>min</m:t>
                </m:r>
              </m:fName>
              <m:e/>
            </m:func>
          </m:sub>
        </m:sSub>
        <m:r>
          <w:rPr>
            <w:rFonts w:ascii="Cambria Math"/>
            <w:sz w:val="24"/>
          </w:rPr>
          <m:t>=1.8</m:t>
        </m:r>
        <m:d>
          <m:dPr>
            <m:begChr m:val="["/>
            <m:endChr m:val="]"/>
            <m:ctrlPr>
              <w:rPr>
                <w:rFonts w:ascii="Cambria Math" w:hAnsi="Cambria Math"/>
                <w:i/>
                <w:sz w:val="24"/>
              </w:rPr>
            </m:ctrlPr>
          </m:dPr>
          <m:e>
            <m:rad>
              <m:radPr>
                <m:degHide m:val="1"/>
                <m:ctrlPr>
                  <w:rPr>
                    <w:rFonts w:ascii="Cambria Math" w:hAnsi="Cambria Math"/>
                    <w:i/>
                    <w:sz w:val="24"/>
                  </w:rPr>
                </m:ctrlPr>
              </m:radPr>
              <m:deg/>
              <m:e>
                <m:sSup>
                  <m:sSupPr>
                    <m:ctrlPr>
                      <w:rPr>
                        <w:rFonts w:ascii="Cambria Math" w:hAnsi="Cambria Math"/>
                        <w:i/>
                        <w:sz w:val="24"/>
                      </w:rPr>
                    </m:ctrlPr>
                  </m:sSupPr>
                  <m:e>
                    <m:d>
                      <m:dPr>
                        <m:ctrlPr>
                          <w:rPr>
                            <w:rFonts w:ascii="Cambria Math" w:hAnsi="Cambria Math"/>
                            <w:i/>
                            <w:sz w:val="24"/>
                          </w:rPr>
                        </m:ctrlPr>
                      </m:dPr>
                      <m:e>
                        <m:r>
                          <w:rPr>
                            <w:rFonts w:ascii="Cambria Math"/>
                            <w:sz w:val="24"/>
                          </w:rPr>
                          <m:t>R</m:t>
                        </m:r>
                        <m:r>
                          <w:rPr>
                            <w:rFonts w:ascii="Cambria Math" w:hAnsi="Cambria Math" w:cs="Cambria Math"/>
                            <w:sz w:val="24"/>
                          </w:rPr>
                          <m:t>⋅</m:t>
                        </m:r>
                        <m:r>
                          <w:rPr>
                            <w:rFonts w:ascii="Cambria Math"/>
                            <w:sz w:val="24"/>
                          </w:rPr>
                          <m:t>ctgβ+</m:t>
                        </m:r>
                        <m:f>
                          <m:fPr>
                            <m:ctrlPr>
                              <w:rPr>
                                <w:rFonts w:ascii="Cambria Math" w:hAnsi="Cambria Math"/>
                                <w:i/>
                                <w:sz w:val="24"/>
                              </w:rPr>
                            </m:ctrlPr>
                          </m:fPr>
                          <m:num>
                            <m:sSub>
                              <m:sSubPr>
                                <m:ctrlPr>
                                  <w:rPr>
                                    <w:rFonts w:ascii="Cambria Math" w:hAnsi="Cambria Math"/>
                                    <w:i/>
                                    <w:sz w:val="24"/>
                                  </w:rPr>
                                </m:ctrlPr>
                              </m:sSubPr>
                              <m:e>
                                <m:r>
                                  <w:rPr>
                                    <w:rFonts w:ascii="Cambria Math"/>
                                    <w:sz w:val="24"/>
                                  </w:rPr>
                                  <m:t>L</m:t>
                                </m:r>
                              </m:e>
                              <m:sub>
                                <m:func>
                                  <m:funcPr>
                                    <m:ctrlPr>
                                      <w:rPr>
                                        <w:rFonts w:ascii="Cambria Math" w:hAnsi="Cambria Math"/>
                                        <w:i/>
                                        <w:sz w:val="24"/>
                                      </w:rPr>
                                    </m:ctrlPr>
                                  </m:funcPr>
                                  <m:fName>
                                    <m:r>
                                      <w:rPr>
                                        <w:rFonts w:ascii="Cambria Math"/>
                                        <w:sz w:val="24"/>
                                      </w:rPr>
                                      <m:t>max</m:t>
                                    </m:r>
                                  </m:fName>
                                  <m:e/>
                                </m:func>
                              </m:sub>
                            </m:sSub>
                          </m:num>
                          <m:den>
                            <m:r>
                              <w:rPr>
                                <w:rFonts w:ascii="Cambria Math"/>
                                <w:sz w:val="24"/>
                              </w:rPr>
                              <m:t>2m</m:t>
                            </m:r>
                          </m:den>
                        </m:f>
                      </m:e>
                    </m:d>
                  </m:e>
                  <m:sup>
                    <m:r>
                      <w:rPr>
                        <w:rFonts w:ascii="Cambria Math"/>
                        <w:sz w:val="24"/>
                      </w:rPr>
                      <m:t>2</m:t>
                    </m:r>
                  </m:sup>
                </m:sSup>
                <m:r>
                  <w:rPr>
                    <w:rFonts w:ascii="Cambria Math"/>
                    <w:sz w:val="24"/>
                  </w:rPr>
                  <m:t>+</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sz w:val="24"/>
                              </w:rPr>
                              <m:t>5</m:t>
                            </m:r>
                            <m:sSub>
                              <m:sSubPr>
                                <m:ctrlPr>
                                  <w:rPr>
                                    <w:rFonts w:ascii="Cambria Math" w:hAnsi="Cambria Math"/>
                                    <w:i/>
                                    <w:sz w:val="24"/>
                                  </w:rPr>
                                </m:ctrlPr>
                              </m:sSubPr>
                              <m:e>
                                <m:r>
                                  <w:rPr>
                                    <w:rFonts w:ascii="Cambria Math"/>
                                    <w:sz w:val="24"/>
                                  </w:rPr>
                                  <m:t>L</m:t>
                                </m:r>
                              </m:e>
                              <m:sub>
                                <m:func>
                                  <m:funcPr>
                                    <m:ctrlPr>
                                      <w:rPr>
                                        <w:rFonts w:ascii="Cambria Math" w:hAnsi="Cambria Math"/>
                                        <w:i/>
                                        <w:sz w:val="24"/>
                                      </w:rPr>
                                    </m:ctrlPr>
                                  </m:funcPr>
                                  <m:fName>
                                    <m:r>
                                      <w:rPr>
                                        <w:rFonts w:ascii="Cambria Math"/>
                                        <w:sz w:val="24"/>
                                      </w:rPr>
                                      <m:t>max</m:t>
                                    </m:r>
                                  </m:fName>
                                  <m:e/>
                                </m:func>
                              </m:sub>
                            </m:sSub>
                          </m:num>
                          <m:den>
                            <m:r>
                              <w:rPr>
                                <w:rFonts w:ascii="Cambria Math"/>
                                <w:sz w:val="24"/>
                              </w:rPr>
                              <m:t>6</m:t>
                            </m:r>
                          </m:den>
                        </m:f>
                      </m:e>
                    </m:d>
                  </m:e>
                  <m:sup>
                    <m:r>
                      <w:rPr>
                        <w:rFonts w:ascii="Cambria Math"/>
                        <w:sz w:val="24"/>
                      </w:rPr>
                      <m:t>2</m:t>
                    </m:r>
                  </m:sup>
                </m:sSup>
              </m:e>
            </m:rad>
            <m:r>
              <w:rPr>
                <w:rFonts w:ascii="Cambria Math"/>
                <w:sz w:val="24"/>
              </w:rPr>
              <m:t>-</m:t>
            </m:r>
            <m:r>
              <w:rPr>
                <w:rFonts w:ascii="Cambria Math"/>
                <w:sz w:val="24"/>
              </w:rPr>
              <m:t>R</m:t>
            </m:r>
            <m:r>
              <w:rPr>
                <w:rFonts w:ascii="Cambria Math" w:hAnsi="Cambria Math" w:cs="Cambria Math"/>
                <w:sz w:val="24"/>
              </w:rPr>
              <m:t>⋅</m:t>
            </m:r>
            <m:r>
              <w:rPr>
                <w:rFonts w:ascii="Cambria Math"/>
                <w:sz w:val="24"/>
              </w:rPr>
              <m:t>ctgβ+</m:t>
            </m:r>
            <m:f>
              <m:fPr>
                <m:ctrlPr>
                  <w:rPr>
                    <w:rFonts w:ascii="Cambria Math" w:hAnsi="Cambria Math"/>
                    <w:i/>
                    <w:sz w:val="24"/>
                  </w:rPr>
                </m:ctrlPr>
              </m:fPr>
              <m:num>
                <m:sSub>
                  <m:sSubPr>
                    <m:ctrlPr>
                      <w:rPr>
                        <w:rFonts w:ascii="Cambria Math" w:hAnsi="Cambria Math"/>
                        <w:i/>
                        <w:sz w:val="24"/>
                      </w:rPr>
                    </m:ctrlPr>
                  </m:sSubPr>
                  <m:e>
                    <m:r>
                      <w:rPr>
                        <w:rFonts w:ascii="Cambria Math"/>
                        <w:sz w:val="24"/>
                      </w:rPr>
                      <m:t>L</m:t>
                    </m:r>
                  </m:e>
                  <m:sub>
                    <m:func>
                      <m:funcPr>
                        <m:ctrlPr>
                          <w:rPr>
                            <w:rFonts w:ascii="Cambria Math" w:hAnsi="Cambria Math"/>
                            <w:i/>
                            <w:sz w:val="24"/>
                          </w:rPr>
                        </m:ctrlPr>
                      </m:funcPr>
                      <m:fName>
                        <m:r>
                          <w:rPr>
                            <w:rFonts w:ascii="Cambria Math"/>
                            <w:sz w:val="24"/>
                          </w:rPr>
                          <m:t>max</m:t>
                        </m:r>
                      </m:fName>
                      <m:e/>
                    </m:func>
                  </m:sub>
                </m:sSub>
              </m:num>
              <m:den>
                <m:r>
                  <w:rPr>
                    <w:rFonts w:ascii="Cambria Math"/>
                    <w:sz w:val="24"/>
                  </w:rPr>
                  <m:t>2m</m:t>
                </m:r>
              </m:den>
            </m:f>
          </m:e>
        </m:d>
      </m:oMath>
    </w:p>
    <w:p w:rsidR="006F778B" w:rsidRDefault="00D2142E" w:rsidP="006B0AAE">
      <w:pPr>
        <w:spacing w:line="240" w:lineRule="atLeast"/>
        <w:ind w:firstLine="480"/>
        <w:jc w:val="right"/>
        <w:rPr>
          <w:sz w:val="24"/>
        </w:rPr>
      </w:pPr>
      <m:oMathPara>
        <m:oMath>
          <m:r>
            <w:rPr>
              <w:rFonts w:ascii="Cambria Math"/>
              <w:sz w:val="24"/>
            </w:rPr>
            <m:t>+</m:t>
          </m:r>
          <m:d>
            <m:dPr>
              <m:ctrlPr>
                <w:rPr>
                  <w:rFonts w:ascii="Cambria Math" w:hAnsi="Cambria Math"/>
                  <w:i/>
                  <w:sz w:val="24"/>
                </w:rPr>
              </m:ctrlPr>
            </m:dPr>
            <m:e>
              <m:r>
                <w:rPr>
                  <w:rFonts w:ascii="Cambria Math"/>
                  <w:sz w:val="24"/>
                </w:rPr>
                <m:t>u</m:t>
              </m:r>
              <m:func>
                <m:funcPr>
                  <m:ctrlPr>
                    <w:rPr>
                      <w:rFonts w:ascii="Cambria Math" w:hAnsi="Cambria Math"/>
                      <w:i/>
                      <w:sz w:val="24"/>
                    </w:rPr>
                  </m:ctrlPr>
                </m:funcPr>
                <m:fName>
                  <m:r>
                    <w:rPr>
                      <w:rFonts w:ascii="Cambria Math"/>
                      <w:sz w:val="24"/>
                    </w:rPr>
                    <m:t>sin</m:t>
                  </m:r>
                </m:fName>
                <m:e>
                  <m:r>
                    <w:rPr>
                      <w:rFonts w:ascii="Cambria Math"/>
                      <w:sz w:val="24"/>
                    </w:rPr>
                    <m:t>β</m:t>
                  </m:r>
                </m:e>
              </m:func>
              <m:r>
                <w:rPr>
                  <w:rFonts w:ascii="Cambria Math"/>
                  <w:sz w:val="24"/>
                </w:rPr>
                <m:t>-</m:t>
              </m:r>
              <m:r>
                <w:rPr>
                  <w:rFonts w:ascii="Cambria Math"/>
                  <w:sz w:val="24"/>
                </w:rPr>
                <m:t>v</m:t>
              </m:r>
              <m:func>
                <m:funcPr>
                  <m:ctrlPr>
                    <w:rPr>
                      <w:rFonts w:ascii="Cambria Math" w:hAnsi="Cambria Math"/>
                      <w:i/>
                      <w:sz w:val="24"/>
                    </w:rPr>
                  </m:ctrlPr>
                </m:funcPr>
                <m:fName>
                  <m:r>
                    <w:rPr>
                      <w:rFonts w:ascii="Cambria Math"/>
                      <w:sz w:val="24"/>
                    </w:rPr>
                    <m:t>sin</m:t>
                  </m:r>
                </m:fName>
                <m:e>
                  <m:r>
                    <w:rPr>
                      <w:rFonts w:ascii="Cambria Math"/>
                      <w:sz w:val="24"/>
                    </w:rPr>
                    <m:t>ϕ</m:t>
                  </m:r>
                </m:e>
              </m:func>
            </m:e>
          </m:d>
          <m:f>
            <m:fPr>
              <m:ctrlPr>
                <w:rPr>
                  <w:rFonts w:ascii="Cambria Math" w:hAnsi="Cambria Math"/>
                  <w:i/>
                  <w:sz w:val="24"/>
                </w:rPr>
              </m:ctrlPr>
            </m:fPr>
            <m:num>
              <m:r>
                <w:rPr>
                  <w:rFonts w:ascii="Cambria Math"/>
                  <w:sz w:val="24"/>
                </w:rPr>
                <m:t>Rθ</m:t>
              </m:r>
            </m:num>
            <m:den>
              <m:r>
                <w:rPr>
                  <w:rFonts w:ascii="Cambria Math"/>
                  <w:sz w:val="24"/>
                </w:rPr>
                <m:t>v</m:t>
              </m:r>
              <m:func>
                <m:funcPr>
                  <m:ctrlPr>
                    <w:rPr>
                      <w:rFonts w:ascii="Cambria Math" w:hAnsi="Cambria Math"/>
                      <w:i/>
                      <w:sz w:val="24"/>
                    </w:rPr>
                  </m:ctrlPr>
                </m:funcPr>
                <m:fName>
                  <m:r>
                    <w:rPr>
                      <w:rFonts w:ascii="Cambria Math"/>
                      <w:sz w:val="24"/>
                    </w:rPr>
                    <m:t>cos</m:t>
                  </m:r>
                </m:fName>
                <m:e>
                  <m:r>
                    <w:rPr>
                      <w:rFonts w:ascii="Cambria Math"/>
                      <w:sz w:val="24"/>
                    </w:rPr>
                    <m:t>β</m:t>
                  </m:r>
                </m:e>
              </m:func>
              <m:r>
                <w:rPr>
                  <w:rFonts w:ascii="Cambria Math"/>
                  <w:sz w:val="24"/>
                </w:rPr>
                <m:t>-</m:t>
              </m:r>
              <m:r>
                <w:rPr>
                  <w:rFonts w:ascii="Cambria Math"/>
                  <w:sz w:val="24"/>
                </w:rPr>
                <m:t>u</m:t>
              </m:r>
              <m:func>
                <m:funcPr>
                  <m:ctrlPr>
                    <w:rPr>
                      <w:rFonts w:ascii="Cambria Math" w:hAnsi="Cambria Math"/>
                      <w:i/>
                      <w:sz w:val="24"/>
                    </w:rPr>
                  </m:ctrlPr>
                </m:funcPr>
                <m:fName>
                  <m:r>
                    <w:rPr>
                      <w:rFonts w:ascii="Cambria Math"/>
                      <w:sz w:val="24"/>
                    </w:rPr>
                    <m:t>cos</m:t>
                  </m:r>
                </m:fName>
                <m:e>
                  <m:r>
                    <w:rPr>
                      <w:rFonts w:ascii="Cambria Math"/>
                      <w:sz w:val="24"/>
                    </w:rPr>
                    <m:t>ϕ</m:t>
                  </m:r>
                </m:e>
              </m:func>
            </m:den>
          </m:f>
          <m:r>
            <w:rPr>
              <w:rFonts w:ascii="Cambria Math"/>
              <w:sz w:val="24"/>
            </w:rPr>
            <m:t>+</m:t>
          </m:r>
        </m:oMath>
      </m:oMathPara>
    </w:p>
    <w:p w:rsidR="006F778B" w:rsidRDefault="006A027C" w:rsidP="006A027C">
      <w:pPr>
        <w:spacing w:line="240" w:lineRule="atLeast"/>
        <w:jc w:val="center"/>
      </w:pPr>
      <m:oMathPara>
        <m:oMath>
          <m:r>
            <m:rPr>
              <m:sty m:val="p"/>
            </m:rPr>
            <w:rPr>
              <w:rFonts w:ascii="Cambria Math" w:hAnsi="Cambria Math"/>
            </w:rPr>
            <m:t>β=K∙</m:t>
          </m:r>
          <m:rad>
            <m:radPr>
              <m:degHide m:val="1"/>
              <m:ctrlPr>
                <w:rPr>
                  <w:rFonts w:ascii="Cambria Math" w:hAnsi="Cambria Math"/>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a</m:t>
                      </m:r>
                    </m:sub>
                  </m:sSub>
                </m:num>
                <m:den>
                  <m:sSub>
                    <m:sSubPr>
                      <m:ctrlPr>
                        <w:rPr>
                          <w:rFonts w:ascii="Cambria Math" w:hAnsi="Cambria Math"/>
                          <w:i/>
                        </w:rPr>
                      </m:ctrlPr>
                    </m:sSubPr>
                    <m:e>
                      <m:r>
                        <w:rPr>
                          <w:rFonts w:ascii="Cambria Math" w:hAnsi="Cambria Math"/>
                        </w:rPr>
                        <m:t>B</m:t>
                      </m:r>
                    </m:e>
                    <m:sub>
                      <m:r>
                        <w:rPr>
                          <w:rFonts w:ascii="Cambria Math" w:hAnsi="Cambria Math"/>
                        </w:rPr>
                        <m:t>w</m:t>
                      </m:r>
                    </m:sub>
                  </m:sSub>
                </m:den>
              </m:f>
            </m:e>
          </m:ra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-0.14</m:t>
              </m:r>
              <m:sSub>
                <m:sSubPr>
                  <m:ctrlPr>
                    <w:rPr>
                      <w:rFonts w:ascii="Cambria Math" w:hAnsi="Cambria Math"/>
                      <w:i/>
                    </w:rPr>
                  </m:ctrlPr>
                </m:sSubPr>
                <m:e>
                  <m:r>
                    <w:rPr>
                      <w:rFonts w:ascii="Cambria Math" w:hAnsi="Cambria Math"/>
                    </w:rPr>
                    <m:t>V</m:t>
                  </m:r>
                </m:e>
                <m:sub>
                  <m:r>
                    <w:rPr>
                      <w:rFonts w:ascii="Cambria Math" w:hAnsi="Cambria Math"/>
                    </w:rPr>
                    <m:t>s</m:t>
                  </m:r>
                </m:sub>
              </m:sSub>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vcosβ-ucosϕ</m:t>
              </m:r>
            </m:den>
          </m:f>
          <m:r>
            <w:rPr>
              <w:rFonts w:ascii="Cambria Math" w:hAnsi="Cambria Math"/>
            </w:rPr>
            <m:t>∙</m:t>
          </m:r>
          <m:d>
            <m:dPr>
              <m:begChr m:val="["/>
              <m:endChr m:val="]"/>
              <m:ctrlPr>
                <w:rPr>
                  <w:rFonts w:ascii="Cambria Math" w:hAnsi="Cambria Math"/>
                  <w:i/>
                </w:rPr>
              </m:ctrlPr>
            </m:dPr>
            <m:e>
              <m:r>
                <w:rPr>
                  <w:rFonts w:ascii="Cambria Math" w:hAnsi="Cambria Math"/>
                </w:rPr>
                <m:t>cos</m:t>
              </m:r>
              <m:sSub>
                <m:sSubPr>
                  <m:ctrlPr>
                    <w:rPr>
                      <w:rFonts w:ascii="Cambria Math" w:hAnsi="Cambria Math"/>
                      <w:i/>
                    </w:rPr>
                  </m:ctrlPr>
                </m:sSubPr>
                <m:e>
                  <m:r>
                    <w:rPr>
                      <w:rFonts w:ascii="Cambria Math" w:hAnsi="Cambria Math"/>
                    </w:rPr>
                    <m:t>α</m:t>
                  </m:r>
                </m:e>
                <m:sub>
                  <m:r>
                    <w:rPr>
                      <w:rFonts w:ascii="Cambria Math" w:hAnsi="Cambria Math"/>
                    </w:rPr>
                    <m:t>f</m:t>
                  </m:r>
                </m:sub>
              </m:sSub>
              <m:r>
                <w:rPr>
                  <w:rFonts w:ascii="Cambria Math" w:hAnsi="Cambria Math"/>
                </w:rPr>
                <m:t>-cos</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f</m:t>
                      </m:r>
                    </m:sub>
                  </m:sSub>
                  <m:r>
                    <w:rPr>
                      <w:rFonts w:ascii="Cambria Math" w:hAnsi="Cambria Math"/>
                    </w:rPr>
                    <m:t>+θ</m:t>
                  </m:r>
                </m:e>
              </m:d>
            </m:e>
          </m:d>
        </m:oMath>
      </m:oMathPara>
    </w:p>
    <w:p w:rsidR="006A027C" w:rsidRPr="006A027C" w:rsidRDefault="00D2142E" w:rsidP="006A027C">
      <w:pPr>
        <w:spacing w:line="240" w:lineRule="atLeast"/>
        <w:rPr>
          <w:szCs w:val="21"/>
        </w:rPr>
      </w:pPr>
      <w:r w:rsidRPr="006A027C">
        <w:rPr>
          <w:rFonts w:hint="eastAsia"/>
          <w:szCs w:val="21"/>
        </w:rPr>
        <w:t>式中：</w:t>
      </w:r>
      <m:oMath>
        <m:r>
          <w:rPr>
            <w:rFonts w:ascii="Cambria Math"/>
            <w:szCs w:val="21"/>
          </w:rPr>
          <m:t>β</m:t>
        </m:r>
      </m:oMath>
      <w:r w:rsidRPr="006A027C">
        <w:rPr>
          <w:rFonts w:hint="eastAsia"/>
          <w:szCs w:val="21"/>
        </w:rPr>
        <w:t>表示船舶航行漂角，可按公式</w:t>
      </w:r>
      <m:oMath>
        <m:r>
          <w:rPr>
            <w:rFonts w:ascii="Cambria Math"/>
            <w:szCs w:val="21"/>
          </w:rPr>
          <m:t>β=</m:t>
        </m:r>
        <m:func>
          <m:funcPr>
            <m:ctrlPr>
              <w:rPr>
                <w:rFonts w:ascii="Cambria Math" w:hAnsi="Cambria Math"/>
                <w:i/>
                <w:szCs w:val="21"/>
              </w:rPr>
            </m:ctrlPr>
          </m:funcPr>
          <m:fName>
            <m:r>
              <w:rPr>
                <w:rFonts w:ascii="Cambria Math"/>
                <w:szCs w:val="21"/>
              </w:rPr>
              <m:t>arctan</m:t>
            </m:r>
          </m:fName>
          <m:e>
            <m:f>
              <m:fPr>
                <m:ctrlPr>
                  <w:rPr>
                    <w:rFonts w:ascii="Cambria Math" w:hAnsi="Cambria Math"/>
                    <w:i/>
                    <w:szCs w:val="21"/>
                  </w:rPr>
                </m:ctrlPr>
              </m:fPr>
              <m:num>
                <m:sSub>
                  <m:sSubPr>
                    <m:ctrlPr>
                      <w:rPr>
                        <w:rFonts w:ascii="Cambria Math" w:hAnsi="Cambria Math"/>
                        <w:i/>
                        <w:szCs w:val="21"/>
                      </w:rPr>
                    </m:ctrlPr>
                  </m:sSubPr>
                  <m:e>
                    <m:r>
                      <w:rPr>
                        <w:rFonts w:ascii="Cambria Math"/>
                        <w:szCs w:val="21"/>
                      </w:rPr>
                      <m:t>L</m:t>
                    </m:r>
                  </m:e>
                  <m:sub>
                    <m:r>
                      <w:rPr>
                        <w:rFonts w:ascii="Cambria Math"/>
                        <w:szCs w:val="21"/>
                      </w:rPr>
                      <m:t>GF</m:t>
                    </m:r>
                  </m:sub>
                </m:sSub>
              </m:num>
              <m:den>
                <m:r>
                  <w:rPr>
                    <w:rFonts w:ascii="Cambria Math"/>
                    <w:szCs w:val="21"/>
                  </w:rPr>
                  <m:t>R</m:t>
                </m:r>
              </m:den>
            </m:f>
          </m:e>
        </m:func>
      </m:oMath>
      <w:r w:rsidRPr="006A027C">
        <w:rPr>
          <w:rFonts w:hint="eastAsia"/>
          <w:szCs w:val="21"/>
        </w:rPr>
        <w:t>计算得出，公式中的</w:t>
      </w:r>
      <m:oMath>
        <m:sSub>
          <m:sSubPr>
            <m:ctrlPr>
              <w:rPr>
                <w:rFonts w:ascii="Cambria Math" w:hAnsi="Cambria Math"/>
                <w:i/>
                <w:szCs w:val="21"/>
              </w:rPr>
            </m:ctrlPr>
          </m:sSubPr>
          <m:e>
            <m:r>
              <w:rPr>
                <w:rFonts w:ascii="Cambria Math" w:hAnsi="Cambria Math"/>
                <w:szCs w:val="21"/>
              </w:rPr>
              <m:t>L</m:t>
            </m:r>
          </m:e>
          <m:sub>
            <m:r>
              <w:rPr>
                <w:rFonts w:ascii="Cambria Math" w:hAnsi="Cambria Math"/>
                <w:szCs w:val="21"/>
              </w:rPr>
              <m:t>GF</m:t>
            </m:r>
          </m:sub>
        </m:sSub>
      </m:oMath>
      <w:r w:rsidRPr="006A027C">
        <w:rPr>
          <w:rFonts w:hint="eastAsia"/>
          <w:szCs w:val="21"/>
        </w:rPr>
        <w:t>表示船舶（队）的重心到转向的距离；</w:t>
      </w:r>
      <m:oMath>
        <m:sSub>
          <m:sSubPr>
            <m:ctrlPr>
              <w:rPr>
                <w:rFonts w:ascii="Cambria Math" w:hAnsi="Cambria Math"/>
                <w:i/>
                <w:szCs w:val="21"/>
              </w:rPr>
            </m:ctrlPr>
          </m:sSubPr>
          <m:e>
            <m:r>
              <w:rPr>
                <w:rFonts w:ascii="Cambria Math"/>
                <w:szCs w:val="21"/>
              </w:rPr>
              <m:t>V</m:t>
            </m:r>
          </m:e>
          <m:sub>
            <m:r>
              <w:rPr>
                <w:rFonts w:ascii="Cambria Math"/>
                <w:szCs w:val="21"/>
              </w:rPr>
              <m:t>S</m:t>
            </m:r>
          </m:sub>
        </m:sSub>
      </m:oMath>
      <w:r w:rsidRPr="006A027C">
        <w:rPr>
          <w:rFonts w:hint="eastAsia"/>
          <w:szCs w:val="21"/>
        </w:rPr>
        <w:t>表示船舶航速可以根据船舶航行的实际航速获取。</w:t>
      </w:r>
    </w:p>
    <w:p w:rsidR="006F778B" w:rsidRPr="006A027C" w:rsidRDefault="00D2142E" w:rsidP="006A027C">
      <w:pPr>
        <w:spacing w:line="240" w:lineRule="atLeast"/>
        <w:rPr>
          <w:position w:val="-26"/>
          <w:szCs w:val="21"/>
        </w:rPr>
      </w:pPr>
      <m:oMathPara>
        <m:oMath>
          <m:r>
            <w:rPr>
              <w:rFonts w:ascii="Cambria Math"/>
              <w:szCs w:val="21"/>
            </w:rPr>
            <m:t>K=</m:t>
          </m:r>
          <m:rad>
            <m:radPr>
              <m:degHide m:val="1"/>
              <m:ctrlPr>
                <w:rPr>
                  <w:rFonts w:ascii="Cambria Math" w:hAnsi="Cambria Math"/>
                  <w:i/>
                  <w:szCs w:val="21"/>
                </w:rPr>
              </m:ctrlPr>
            </m:radPr>
            <m:deg/>
            <m:e>
              <m:f>
                <m:fPr>
                  <m:ctrlPr>
                    <w:rPr>
                      <w:rFonts w:ascii="Cambria Math" w:hAnsi="Cambria Math"/>
                      <w:i/>
                      <w:szCs w:val="21"/>
                    </w:rPr>
                  </m:ctrlPr>
                </m:fPr>
                <m:num>
                  <m:sSub>
                    <m:sSubPr>
                      <m:ctrlPr>
                        <w:rPr>
                          <w:rFonts w:ascii="Cambria Math" w:hAnsi="Cambria Math"/>
                          <w:i/>
                          <w:szCs w:val="21"/>
                        </w:rPr>
                      </m:ctrlPr>
                    </m:sSubPr>
                    <m:e>
                      <m:r>
                        <w:rPr>
                          <w:rFonts w:ascii="Cambria Math"/>
                          <w:szCs w:val="21"/>
                        </w:rPr>
                        <m:t>ρ</m:t>
                      </m:r>
                    </m:e>
                    <m:sub>
                      <m:r>
                        <w:rPr>
                          <w:rFonts w:ascii="Cambria Math"/>
                          <w:szCs w:val="21"/>
                        </w:rPr>
                        <m:t>a</m:t>
                      </m:r>
                    </m:sub>
                  </m:sSub>
                  <m:r>
                    <w:rPr>
                      <w:rFonts w:ascii="Cambria Math" w:hAnsi="Cambria Math" w:cs="Cambria Math"/>
                      <w:szCs w:val="21"/>
                    </w:rPr>
                    <m:t>⋅</m:t>
                  </m:r>
                  <m:sSub>
                    <m:sSubPr>
                      <m:ctrlPr>
                        <w:rPr>
                          <w:rFonts w:ascii="Cambria Math" w:hAnsi="Cambria Math"/>
                          <w:i/>
                          <w:szCs w:val="21"/>
                        </w:rPr>
                      </m:ctrlPr>
                    </m:sSubPr>
                    <m:e>
                      <m:r>
                        <w:rPr>
                          <w:rFonts w:ascii="Cambria Math"/>
                          <w:szCs w:val="21"/>
                        </w:rPr>
                        <m:t>C</m:t>
                      </m:r>
                    </m:e>
                    <m:sub>
                      <m:r>
                        <w:rPr>
                          <w:rFonts w:ascii="Cambria Math"/>
                          <w:szCs w:val="21"/>
                        </w:rPr>
                        <m:t>a</m:t>
                      </m:r>
                    </m:sub>
                  </m:sSub>
                </m:num>
                <m:den>
                  <m:sSub>
                    <m:sSubPr>
                      <m:ctrlPr>
                        <w:rPr>
                          <w:rFonts w:ascii="Cambria Math" w:hAnsi="Cambria Math"/>
                          <w:i/>
                          <w:szCs w:val="21"/>
                        </w:rPr>
                      </m:ctrlPr>
                    </m:sSubPr>
                    <m:e>
                      <m:r>
                        <w:rPr>
                          <w:rFonts w:ascii="Cambria Math"/>
                          <w:szCs w:val="21"/>
                        </w:rPr>
                        <m:t>ρ</m:t>
                      </m:r>
                    </m:e>
                    <m:sub>
                      <m:r>
                        <w:rPr>
                          <w:rFonts w:ascii="Cambria Math"/>
                          <w:szCs w:val="21"/>
                        </w:rPr>
                        <m:t>w</m:t>
                      </m:r>
                    </m:sub>
                  </m:sSub>
                  <m:r>
                    <w:rPr>
                      <w:rFonts w:ascii="Cambria Math" w:hAnsi="Cambria Math" w:cs="Cambria Math"/>
                      <w:szCs w:val="21"/>
                    </w:rPr>
                    <m:t>⋅</m:t>
                  </m:r>
                  <m:sSub>
                    <m:sSubPr>
                      <m:ctrlPr>
                        <w:rPr>
                          <w:rFonts w:ascii="Cambria Math" w:hAnsi="Cambria Math"/>
                          <w:i/>
                          <w:szCs w:val="21"/>
                        </w:rPr>
                      </m:ctrlPr>
                    </m:sSubPr>
                    <m:e>
                      <m:r>
                        <w:rPr>
                          <w:rFonts w:ascii="Cambria Math"/>
                          <w:szCs w:val="21"/>
                        </w:rPr>
                        <m:t>C</m:t>
                      </m:r>
                    </m:e>
                    <m:sub>
                      <m:r>
                        <w:rPr>
                          <w:rFonts w:ascii="Cambria Math"/>
                          <w:szCs w:val="21"/>
                        </w:rPr>
                        <m:t>w</m:t>
                      </m:r>
                    </m:sub>
                  </m:sSub>
                </m:den>
              </m:f>
            </m:e>
          </m:rad>
        </m:oMath>
      </m:oMathPara>
    </w:p>
    <w:p w:rsidR="006F778B" w:rsidRPr="006A027C" w:rsidRDefault="00D2142E" w:rsidP="006A027C">
      <w:pPr>
        <w:jc w:val="left"/>
        <w:rPr>
          <w:szCs w:val="21"/>
        </w:rPr>
      </w:pPr>
      <w:r w:rsidRPr="006A027C">
        <w:rPr>
          <w:rFonts w:hint="eastAsia"/>
          <w:szCs w:val="21"/>
        </w:rPr>
        <w:t>该系数一般取</w:t>
      </w:r>
      <w:r w:rsidRPr="006A027C">
        <w:rPr>
          <w:szCs w:val="21"/>
        </w:rPr>
        <w:t>0.038</w:t>
      </w:r>
      <w:r w:rsidRPr="006A027C">
        <w:rPr>
          <w:rFonts w:eastAsia="微软雅黑"/>
          <w:szCs w:val="21"/>
        </w:rPr>
        <w:t>~</w:t>
      </w:r>
      <w:r w:rsidRPr="006A027C">
        <w:rPr>
          <w:szCs w:val="21"/>
        </w:rPr>
        <w:t>0.041</w:t>
      </w:r>
      <w:r w:rsidRPr="006A027C">
        <w:rPr>
          <w:szCs w:val="21"/>
        </w:rPr>
        <w:t>，</w:t>
      </w:r>
      <w:r w:rsidRPr="006A027C">
        <w:rPr>
          <w:rFonts w:hint="eastAsia"/>
          <w:szCs w:val="21"/>
        </w:rPr>
        <w:t>本文中取</w:t>
      </w:r>
      <w:r w:rsidRPr="006A027C">
        <w:rPr>
          <w:szCs w:val="21"/>
        </w:rPr>
        <w:t>0.40</w:t>
      </w:r>
      <w:r w:rsidRPr="006A027C">
        <w:rPr>
          <w:szCs w:val="21"/>
        </w:rPr>
        <w:t>；</w:t>
      </w:r>
      <w:r w:rsidRPr="006A027C">
        <w:rPr>
          <w:rFonts w:hint="eastAsia"/>
          <w:i/>
          <w:szCs w:val="21"/>
        </w:rPr>
        <w:t>m</w:t>
      </w:r>
      <w:r w:rsidRPr="006A027C">
        <w:rPr>
          <w:rFonts w:hint="eastAsia"/>
          <w:szCs w:val="21"/>
        </w:rPr>
        <w:t>表示船舶的长宽比，</w:t>
      </w:r>
      <w:r w:rsidRPr="006A027C">
        <w:rPr>
          <w:szCs w:val="21"/>
        </w:rPr>
        <w:t>即</w:t>
      </w:r>
      <m:oMath>
        <m:r>
          <w:rPr>
            <w:rFonts w:ascii="Cambria Math"/>
            <w:szCs w:val="21"/>
          </w:rPr>
          <m:t>m=</m:t>
        </m:r>
        <m:f>
          <m:fPr>
            <m:ctrlPr>
              <w:rPr>
                <w:rFonts w:ascii="Cambria Math" w:hAnsi="Cambria Math"/>
                <w:i/>
                <w:szCs w:val="21"/>
              </w:rPr>
            </m:ctrlPr>
          </m:fPr>
          <m:num>
            <m:r>
              <w:rPr>
                <w:rFonts w:ascii="Cambria Math"/>
                <w:szCs w:val="21"/>
              </w:rPr>
              <m:t>L</m:t>
            </m:r>
          </m:num>
          <m:den>
            <m:r>
              <w:rPr>
                <w:rFonts w:ascii="Cambria Math"/>
                <w:szCs w:val="21"/>
              </w:rPr>
              <m:t>b</m:t>
            </m:r>
          </m:den>
        </m:f>
      </m:oMath>
      <w:r w:rsidRPr="006A027C">
        <w:rPr>
          <w:rFonts w:hint="eastAsia"/>
          <w:szCs w:val="21"/>
        </w:rPr>
        <w:t>。</w:t>
      </w:r>
    </w:p>
    <w:p w:rsidR="006F778B" w:rsidRPr="00940E03" w:rsidRDefault="00D2142E" w:rsidP="00F555F7">
      <w:pPr>
        <w:pStyle w:val="a0"/>
      </w:pPr>
      <w:r w:rsidRPr="00940E03">
        <w:rPr>
          <w:rFonts w:hint="eastAsia"/>
        </w:rPr>
        <w:t>船舶航行所需通航宽度计算</w:t>
      </w:r>
    </w:p>
    <w:p w:rsidR="006F778B" w:rsidRPr="00940E03" w:rsidRDefault="000645B2" w:rsidP="00F555F7">
      <w:pPr>
        <w:pStyle w:val="a1"/>
      </w:pPr>
      <w:r>
        <w:rPr>
          <w:noProof/>
        </w:rPr>
        <w:drawing>
          <wp:anchor distT="0" distB="0" distL="114300" distR="114300" simplePos="0" relativeHeight="251672576" behindDoc="0" locked="0" layoutInCell="1" allowOverlap="1" wp14:anchorId="48B270F5">
            <wp:simplePos x="0" y="0"/>
            <wp:positionH relativeFrom="margin">
              <wp:align>center</wp:align>
            </wp:positionH>
            <wp:positionV relativeFrom="paragraph">
              <wp:posOffset>358775</wp:posOffset>
            </wp:positionV>
            <wp:extent cx="2752090" cy="20764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090" cy="2076450"/>
                    </a:xfrm>
                    <a:prstGeom prst="rect">
                      <a:avLst/>
                    </a:prstGeom>
                    <a:noFill/>
                  </pic:spPr>
                </pic:pic>
              </a:graphicData>
            </a:graphic>
          </wp:anchor>
        </w:drawing>
      </w:r>
      <w:r w:rsidR="00D2142E" w:rsidRPr="00940E03">
        <w:rPr>
          <w:rFonts w:hint="eastAsia"/>
        </w:rPr>
        <w:t>芜湖段典型弯曲航道</w:t>
      </w:r>
    </w:p>
    <w:p w:rsidR="006F778B" w:rsidRDefault="000645B2" w:rsidP="00775C02">
      <w:pPr>
        <w:jc w:val="center"/>
        <w:rPr>
          <w:rFonts w:ascii="宋体" w:hAnsi="宋体" w:cs="宋体"/>
          <w:sz w:val="18"/>
          <w:szCs w:val="18"/>
        </w:rPr>
      </w:pPr>
      <w:r>
        <w:rPr>
          <w:noProof/>
        </w:rPr>
        <w:drawing>
          <wp:anchor distT="0" distB="0" distL="114300" distR="114300" simplePos="0" relativeHeight="251673600" behindDoc="0" locked="0" layoutInCell="1" allowOverlap="1" wp14:anchorId="5788EA2C">
            <wp:simplePos x="0" y="0"/>
            <wp:positionH relativeFrom="margin">
              <wp:align>center</wp:align>
            </wp:positionH>
            <wp:positionV relativeFrom="paragraph">
              <wp:posOffset>2536825</wp:posOffset>
            </wp:positionV>
            <wp:extent cx="2675890" cy="19431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5890" cy="1943100"/>
                    </a:xfrm>
                    <a:prstGeom prst="rect">
                      <a:avLst/>
                    </a:prstGeom>
                    <a:noFill/>
                  </pic:spPr>
                </pic:pic>
              </a:graphicData>
            </a:graphic>
          </wp:anchor>
        </w:drawing>
      </w:r>
      <w:r w:rsidR="00D2142E">
        <w:rPr>
          <w:rFonts w:ascii="宋体" w:hAnsi="宋体" w:cs="宋体" w:hint="eastAsia"/>
          <w:sz w:val="18"/>
          <w:szCs w:val="18"/>
        </w:rPr>
        <w:t>图5  芜湖段典型弯曲航道示意图</w:t>
      </w:r>
    </w:p>
    <w:p w:rsidR="006F778B" w:rsidRDefault="00D2142E" w:rsidP="000645B2">
      <w:pPr>
        <w:pStyle w:val="afff4"/>
      </w:pPr>
      <w:r>
        <w:rPr>
          <w:rFonts w:hint="eastAsia"/>
        </w:rPr>
        <w:t>图</w:t>
      </w:r>
      <w:r>
        <w:rPr>
          <w:rFonts w:hint="eastAsia"/>
        </w:rPr>
        <w:t xml:space="preserve">6  </w:t>
      </w:r>
      <w:r>
        <w:rPr>
          <w:rFonts w:hint="eastAsia"/>
        </w:rPr>
        <w:t>芜湖段典型弯曲航道船舶航行轨迹示意图</w:t>
      </w:r>
    </w:p>
    <w:p w:rsidR="006F778B" w:rsidRDefault="00D2142E" w:rsidP="000645B2">
      <w:r>
        <w:rPr>
          <w:rFonts w:hint="eastAsia"/>
        </w:rPr>
        <w:t>如图</w:t>
      </w:r>
      <w:r>
        <w:rPr>
          <w:rFonts w:hint="eastAsia"/>
        </w:rPr>
        <w:t>5</w:t>
      </w:r>
      <w:r>
        <w:t>~</w:t>
      </w:r>
      <w:r>
        <w:rPr>
          <w:rFonts w:hint="eastAsia"/>
        </w:rPr>
        <w:t>图</w:t>
      </w:r>
      <w:r>
        <w:rPr>
          <w:rFonts w:hint="eastAsia"/>
        </w:rPr>
        <w:t>6</w:t>
      </w:r>
      <w:r>
        <w:rPr>
          <w:rFonts w:hint="eastAsia"/>
        </w:rPr>
        <w:t>及表</w:t>
      </w:r>
      <w:r>
        <w:rPr>
          <w:rFonts w:hint="eastAsia"/>
        </w:rPr>
        <w:t>1</w:t>
      </w:r>
      <w:r>
        <w:rPr>
          <w:rFonts w:hint="eastAsia"/>
        </w:rPr>
        <w:t>所示，长江芜湖段芜湖水道分布有一处典型弯曲航道，位于吴淞口</w:t>
      </w:r>
      <w:r>
        <w:rPr>
          <w:rFonts w:hint="eastAsia"/>
        </w:rPr>
        <w:t>4</w:t>
      </w:r>
      <w:r>
        <w:t>45</w:t>
      </w:r>
      <w:r>
        <w:rPr>
          <w:rFonts w:hint="eastAsia"/>
        </w:rPr>
        <w:t>m</w:t>
      </w:r>
      <w:r>
        <w:t>-455m</w:t>
      </w:r>
      <w:r>
        <w:rPr>
          <w:rFonts w:hint="eastAsia"/>
        </w:rPr>
        <w:t>之间，该处弯曲航段航道弯曲度接近</w:t>
      </w:r>
      <w:r>
        <w:rPr>
          <w:rFonts w:hint="eastAsia"/>
        </w:rPr>
        <w:t>9</w:t>
      </w:r>
      <w:r>
        <w:t>0</w:t>
      </w:r>
      <w:r>
        <w:rPr>
          <w:rFonts w:hint="eastAsia"/>
        </w:rPr>
        <w:t>°，上下行船舶受风流影响，漂移量增加，若不能准确计算船舶通航宽度，将存在发生船舶碰撞、搁浅的风险。</w:t>
      </w:r>
    </w:p>
    <w:p w:rsidR="006F778B" w:rsidRDefault="00D2142E" w:rsidP="00775C02">
      <w:pPr>
        <w:ind w:firstLine="360"/>
        <w:jc w:val="center"/>
        <w:rPr>
          <w:rFonts w:ascii="黑体" w:eastAsia="黑体" w:hAnsi="黑体" w:cs="黑体"/>
          <w:sz w:val="18"/>
          <w:szCs w:val="18"/>
        </w:rPr>
      </w:pPr>
      <w:r>
        <w:rPr>
          <w:rFonts w:ascii="黑体" w:eastAsia="黑体" w:hAnsi="黑体" w:cs="黑体" w:hint="eastAsia"/>
          <w:sz w:val="18"/>
          <w:szCs w:val="18"/>
        </w:rPr>
        <w:t>表1  芜湖段典型弯曲航道基本信息表</w:t>
      </w:r>
    </w:p>
    <w:tbl>
      <w:tblPr>
        <w:tblW w:w="5000" w:type="pct"/>
        <w:jc w:val="center"/>
        <w:tblBorders>
          <w:top w:val="single" w:sz="4" w:space="0" w:color="auto"/>
          <w:bottom w:val="single" w:sz="4" w:space="0" w:color="auto"/>
        </w:tblBorders>
        <w:tblLook w:val="04A0" w:firstRow="1" w:lastRow="0" w:firstColumn="1" w:lastColumn="0" w:noHBand="0" w:noVBand="1"/>
      </w:tblPr>
      <w:tblGrid>
        <w:gridCol w:w="1740"/>
        <w:gridCol w:w="1584"/>
        <w:gridCol w:w="1666"/>
        <w:gridCol w:w="1661"/>
        <w:gridCol w:w="1661"/>
      </w:tblGrid>
      <w:tr w:rsidR="006F778B" w:rsidRPr="006A027C" w:rsidTr="000645B2">
        <w:trPr>
          <w:trHeight w:val="400"/>
          <w:jc w:val="center"/>
        </w:trPr>
        <w:tc>
          <w:tcPr>
            <w:tcW w:w="1047" w:type="pct"/>
            <w:vMerge w:val="restart"/>
            <w:tcBorders>
              <w:top w:val="single" w:sz="4" w:space="0" w:color="auto"/>
              <w:bottom w:val="single" w:sz="4" w:space="0" w:color="auto"/>
            </w:tcBorders>
            <w:vAlign w:val="center"/>
          </w:tcPr>
          <w:p w:rsidR="006F778B" w:rsidRPr="006A027C" w:rsidRDefault="00D2142E" w:rsidP="000645B2">
            <w:pPr>
              <w:pStyle w:val="aff0"/>
            </w:pPr>
            <w:r w:rsidRPr="006A027C">
              <w:t>航道单双向</w:t>
            </w:r>
          </w:p>
        </w:tc>
        <w:tc>
          <w:tcPr>
            <w:tcW w:w="1955" w:type="pct"/>
            <w:gridSpan w:val="2"/>
            <w:tcBorders>
              <w:top w:val="single" w:sz="4" w:space="0" w:color="auto"/>
              <w:bottom w:val="single" w:sz="4" w:space="0" w:color="auto"/>
            </w:tcBorders>
            <w:shd w:val="clear" w:color="auto" w:fill="auto"/>
            <w:vAlign w:val="center"/>
          </w:tcPr>
          <w:p w:rsidR="006F778B" w:rsidRPr="006A027C" w:rsidRDefault="00D2142E" w:rsidP="000645B2">
            <w:pPr>
              <w:pStyle w:val="aff0"/>
            </w:pPr>
            <w:r w:rsidRPr="006A027C">
              <w:t>航</w:t>
            </w:r>
            <w:r w:rsidRPr="006A027C">
              <w:rPr>
                <w:rFonts w:hint="eastAsia"/>
              </w:rPr>
              <w:t>道</w:t>
            </w:r>
            <w:r w:rsidRPr="006A027C">
              <w:t>宽</w:t>
            </w:r>
            <w:r w:rsidRPr="006A027C">
              <w:rPr>
                <w:rFonts w:hint="eastAsia"/>
              </w:rPr>
              <w:t>度</w:t>
            </w:r>
            <w:r w:rsidRPr="006A027C">
              <w:t>（</w:t>
            </w:r>
            <w:r w:rsidRPr="006A027C">
              <w:t>m</w:t>
            </w:r>
            <w:r w:rsidRPr="006A027C">
              <w:t>）</w:t>
            </w:r>
          </w:p>
        </w:tc>
        <w:tc>
          <w:tcPr>
            <w:tcW w:w="999" w:type="pct"/>
            <w:vMerge w:val="restart"/>
            <w:tcBorders>
              <w:top w:val="single" w:sz="4" w:space="0" w:color="auto"/>
              <w:bottom w:val="single" w:sz="4" w:space="0" w:color="auto"/>
            </w:tcBorders>
            <w:vAlign w:val="center"/>
          </w:tcPr>
          <w:p w:rsidR="006F778B" w:rsidRPr="006A027C" w:rsidRDefault="00D2142E" w:rsidP="000645B2">
            <w:pPr>
              <w:pStyle w:val="aff0"/>
            </w:pPr>
            <w:r w:rsidRPr="006A027C">
              <w:t>航道弯曲半径（</w:t>
            </w:r>
            <w:r w:rsidRPr="006A027C">
              <w:t>m</w:t>
            </w:r>
            <w:r w:rsidRPr="006A027C">
              <w:t>）</w:t>
            </w:r>
          </w:p>
        </w:tc>
        <w:tc>
          <w:tcPr>
            <w:tcW w:w="999" w:type="pct"/>
            <w:vMerge w:val="restart"/>
            <w:tcBorders>
              <w:top w:val="single" w:sz="4" w:space="0" w:color="auto"/>
              <w:bottom w:val="single" w:sz="4" w:space="0" w:color="auto"/>
            </w:tcBorders>
            <w:vAlign w:val="center"/>
          </w:tcPr>
          <w:p w:rsidR="006F778B" w:rsidRPr="006A027C" w:rsidRDefault="00D2142E" w:rsidP="000645B2">
            <w:pPr>
              <w:pStyle w:val="aff0"/>
            </w:pPr>
            <w:r w:rsidRPr="006A027C">
              <w:rPr>
                <w:rFonts w:hint="eastAsia"/>
              </w:rPr>
              <w:t>弯道中心角（°）</w:t>
            </w:r>
          </w:p>
        </w:tc>
      </w:tr>
      <w:tr w:rsidR="006F778B" w:rsidRPr="006A027C" w:rsidTr="000645B2">
        <w:trPr>
          <w:trHeight w:val="400"/>
          <w:jc w:val="center"/>
        </w:trPr>
        <w:tc>
          <w:tcPr>
            <w:tcW w:w="1047" w:type="pct"/>
            <w:vMerge/>
            <w:tcBorders>
              <w:top w:val="single" w:sz="4" w:space="0" w:color="auto"/>
              <w:bottom w:val="single" w:sz="4" w:space="0" w:color="auto"/>
            </w:tcBorders>
            <w:vAlign w:val="center"/>
          </w:tcPr>
          <w:p w:rsidR="006F778B" w:rsidRPr="006A027C" w:rsidRDefault="006F778B" w:rsidP="000645B2">
            <w:pPr>
              <w:pStyle w:val="aff0"/>
            </w:pPr>
          </w:p>
        </w:tc>
        <w:tc>
          <w:tcPr>
            <w:tcW w:w="953" w:type="pct"/>
            <w:tcBorders>
              <w:top w:val="single" w:sz="4" w:space="0" w:color="auto"/>
              <w:bottom w:val="single" w:sz="4" w:space="0" w:color="auto"/>
            </w:tcBorders>
            <w:shd w:val="clear" w:color="auto" w:fill="auto"/>
            <w:vAlign w:val="center"/>
          </w:tcPr>
          <w:p w:rsidR="006F778B" w:rsidRPr="006A027C" w:rsidRDefault="00D2142E" w:rsidP="000645B2">
            <w:pPr>
              <w:pStyle w:val="aff0"/>
            </w:pPr>
            <w:r w:rsidRPr="006A027C">
              <w:t>上行</w:t>
            </w:r>
          </w:p>
        </w:tc>
        <w:tc>
          <w:tcPr>
            <w:tcW w:w="1002" w:type="pct"/>
            <w:tcBorders>
              <w:top w:val="single" w:sz="4" w:space="0" w:color="auto"/>
              <w:bottom w:val="single" w:sz="4" w:space="0" w:color="auto"/>
            </w:tcBorders>
            <w:shd w:val="clear" w:color="auto" w:fill="auto"/>
            <w:vAlign w:val="center"/>
          </w:tcPr>
          <w:p w:rsidR="006F778B" w:rsidRPr="006A027C" w:rsidRDefault="00D2142E" w:rsidP="000645B2">
            <w:pPr>
              <w:pStyle w:val="aff0"/>
            </w:pPr>
            <w:r w:rsidRPr="006A027C">
              <w:t>下行</w:t>
            </w:r>
          </w:p>
        </w:tc>
        <w:tc>
          <w:tcPr>
            <w:tcW w:w="999" w:type="pct"/>
            <w:vMerge/>
            <w:tcBorders>
              <w:top w:val="nil"/>
              <w:bottom w:val="single" w:sz="4" w:space="0" w:color="auto"/>
            </w:tcBorders>
            <w:vAlign w:val="center"/>
          </w:tcPr>
          <w:p w:rsidR="006F778B" w:rsidRPr="006A027C" w:rsidRDefault="006F778B" w:rsidP="000645B2">
            <w:pPr>
              <w:pStyle w:val="aff0"/>
            </w:pPr>
          </w:p>
        </w:tc>
        <w:tc>
          <w:tcPr>
            <w:tcW w:w="999" w:type="pct"/>
            <w:vMerge/>
            <w:tcBorders>
              <w:top w:val="nil"/>
              <w:bottom w:val="single" w:sz="4" w:space="0" w:color="auto"/>
            </w:tcBorders>
            <w:vAlign w:val="center"/>
          </w:tcPr>
          <w:p w:rsidR="006F778B" w:rsidRPr="006A027C" w:rsidRDefault="006F778B" w:rsidP="000645B2">
            <w:pPr>
              <w:pStyle w:val="aff0"/>
            </w:pPr>
          </w:p>
        </w:tc>
      </w:tr>
      <w:tr w:rsidR="006F778B" w:rsidRPr="006A027C" w:rsidTr="000645B2">
        <w:trPr>
          <w:jc w:val="center"/>
        </w:trPr>
        <w:tc>
          <w:tcPr>
            <w:tcW w:w="1047" w:type="pct"/>
            <w:tcBorders>
              <w:top w:val="single" w:sz="4" w:space="0" w:color="auto"/>
            </w:tcBorders>
            <w:vAlign w:val="center"/>
          </w:tcPr>
          <w:p w:rsidR="006F778B" w:rsidRPr="006A027C" w:rsidRDefault="00D2142E" w:rsidP="000645B2">
            <w:pPr>
              <w:pStyle w:val="aff0"/>
            </w:pPr>
            <w:r w:rsidRPr="006A027C">
              <w:t>双向</w:t>
            </w:r>
          </w:p>
        </w:tc>
        <w:tc>
          <w:tcPr>
            <w:tcW w:w="953" w:type="pct"/>
            <w:tcBorders>
              <w:top w:val="single" w:sz="4" w:space="0" w:color="auto"/>
            </w:tcBorders>
            <w:shd w:val="clear" w:color="auto" w:fill="auto"/>
            <w:vAlign w:val="center"/>
          </w:tcPr>
          <w:p w:rsidR="006F778B" w:rsidRPr="006A027C" w:rsidRDefault="00D2142E" w:rsidP="000645B2">
            <w:pPr>
              <w:pStyle w:val="aff0"/>
            </w:pPr>
            <w:r w:rsidRPr="006A027C">
              <w:t>220</w:t>
            </w:r>
          </w:p>
        </w:tc>
        <w:tc>
          <w:tcPr>
            <w:tcW w:w="1002" w:type="pct"/>
            <w:tcBorders>
              <w:top w:val="single" w:sz="4" w:space="0" w:color="auto"/>
            </w:tcBorders>
            <w:shd w:val="clear" w:color="auto" w:fill="auto"/>
            <w:vAlign w:val="center"/>
          </w:tcPr>
          <w:p w:rsidR="006F778B" w:rsidRPr="006A027C" w:rsidRDefault="00D2142E" w:rsidP="000645B2">
            <w:pPr>
              <w:pStyle w:val="aff0"/>
            </w:pPr>
            <w:r w:rsidRPr="006A027C">
              <w:t>250</w:t>
            </w:r>
          </w:p>
        </w:tc>
        <w:tc>
          <w:tcPr>
            <w:tcW w:w="999" w:type="pct"/>
            <w:tcBorders>
              <w:top w:val="single" w:sz="4" w:space="0" w:color="auto"/>
            </w:tcBorders>
            <w:vAlign w:val="center"/>
          </w:tcPr>
          <w:p w:rsidR="006F778B" w:rsidRPr="006A027C" w:rsidRDefault="00D2142E" w:rsidP="000645B2">
            <w:pPr>
              <w:pStyle w:val="aff0"/>
            </w:pPr>
            <w:r w:rsidRPr="006A027C">
              <w:t>2000</w:t>
            </w:r>
          </w:p>
        </w:tc>
        <w:tc>
          <w:tcPr>
            <w:tcW w:w="999" w:type="pct"/>
            <w:tcBorders>
              <w:top w:val="single" w:sz="4" w:space="0" w:color="auto"/>
            </w:tcBorders>
            <w:vAlign w:val="center"/>
          </w:tcPr>
          <w:p w:rsidR="006F778B" w:rsidRPr="006A027C" w:rsidRDefault="00D2142E" w:rsidP="000645B2">
            <w:pPr>
              <w:pStyle w:val="aff0"/>
            </w:pPr>
            <w:r w:rsidRPr="006A027C">
              <w:rPr>
                <w:rFonts w:hint="eastAsia"/>
              </w:rPr>
              <w:t>1</w:t>
            </w:r>
            <w:r w:rsidRPr="006A027C">
              <w:t>10</w:t>
            </w:r>
          </w:p>
        </w:tc>
      </w:tr>
    </w:tbl>
    <w:p w:rsidR="006F778B" w:rsidRPr="00940E03" w:rsidRDefault="00D2142E" w:rsidP="000645B2">
      <w:pPr>
        <w:pStyle w:val="a1"/>
      </w:pPr>
      <w:r w:rsidRPr="00940E03">
        <w:rPr>
          <w:rFonts w:hint="eastAsia"/>
        </w:rPr>
        <w:t>船舶所需通航宽度计算</w:t>
      </w:r>
    </w:p>
    <w:p w:rsidR="006F778B" w:rsidRDefault="00D2142E" w:rsidP="000645B2">
      <w:r>
        <w:rPr>
          <w:rFonts w:hint="eastAsia"/>
        </w:rPr>
        <w:t>例如：当引航员需要引航一艘船长</w:t>
      </w:r>
      <w:r>
        <w:rPr>
          <w:rFonts w:hint="eastAsia"/>
        </w:rPr>
        <w:t>1</w:t>
      </w:r>
      <w:r>
        <w:t>20m</w:t>
      </w:r>
      <w:r>
        <w:rPr>
          <w:rFonts w:hint="eastAsia"/>
        </w:rPr>
        <w:t>，船宽</w:t>
      </w:r>
      <w:r>
        <w:rPr>
          <w:rFonts w:hint="eastAsia"/>
        </w:rPr>
        <w:t>2</w:t>
      </w:r>
      <w:r>
        <w:t>2m</w:t>
      </w:r>
      <w:r>
        <w:rPr>
          <w:rFonts w:hint="eastAsia"/>
        </w:rPr>
        <w:t>，吃水</w:t>
      </w:r>
      <w:r>
        <w:rPr>
          <w:rFonts w:hint="eastAsia"/>
        </w:rPr>
        <w:t>2</w:t>
      </w:r>
      <w:r>
        <w:t>m</w:t>
      </w:r>
      <w:r>
        <w:rPr>
          <w:rFonts w:hint="eastAsia"/>
        </w:rPr>
        <w:t>上行散货船，该船过航道航速约</w:t>
      </w:r>
      <w:r>
        <w:rPr>
          <w:rFonts w:hint="eastAsia"/>
        </w:rPr>
        <w:t>6</w:t>
      </w:r>
      <w:r>
        <w:rPr>
          <w:rFonts w:hint="eastAsia"/>
        </w:rPr>
        <w:t>节，引航通过图</w:t>
      </w:r>
      <w:r>
        <w:rPr>
          <w:rFonts w:hint="eastAsia"/>
        </w:rPr>
        <w:t>5</w:t>
      </w:r>
      <w:r>
        <w:rPr>
          <w:rFonts w:hint="eastAsia"/>
        </w:rPr>
        <w:t>所示典型弯曲航段，当时弯曲航段流速为</w:t>
      </w:r>
      <w:r>
        <w:rPr>
          <w:rFonts w:hint="eastAsia"/>
        </w:rPr>
        <w:t>2</w:t>
      </w:r>
      <w:r>
        <w:t>m/s</w:t>
      </w:r>
      <w:r>
        <w:rPr>
          <w:rFonts w:hint="eastAsia"/>
        </w:rPr>
        <w:t>，相对风速</w:t>
      </w:r>
      <w:r>
        <w:rPr>
          <w:rFonts w:hint="eastAsia"/>
        </w:rPr>
        <w:t>7</w:t>
      </w:r>
      <w:r>
        <w:t>.5m</w:t>
      </w:r>
      <w:r>
        <w:rPr>
          <w:rFonts w:hint="eastAsia"/>
        </w:rPr>
        <w:t>/s</w:t>
      </w:r>
      <w:r>
        <w:rPr>
          <w:rFonts w:hint="eastAsia"/>
        </w:rPr>
        <w:t>。为进一步确定船舶可安全通过弯曲航段，根据公式计算得到船舶的航行所需宽度为</w:t>
      </w:r>
      <w:r>
        <w:rPr>
          <w:rFonts w:hint="eastAsia"/>
        </w:rPr>
        <w:t>5</w:t>
      </w:r>
      <w:r>
        <w:t>8.5m</w:t>
      </w:r>
      <w:r>
        <w:rPr>
          <w:rFonts w:hint="eastAsia"/>
        </w:rPr>
        <w:t>，因此，该轮是可以安全通过弯曲航道的。</w:t>
      </w:r>
    </w:p>
    <w:p w:rsidR="006F778B" w:rsidRPr="00940E03" w:rsidRDefault="00D2142E" w:rsidP="000645B2">
      <w:pPr>
        <w:pStyle w:val="a0"/>
      </w:pPr>
      <w:r w:rsidRPr="00940E03">
        <w:rPr>
          <w:rFonts w:hint="eastAsia"/>
        </w:rPr>
        <w:t>弯曲航道引航过程中安全保障措施</w:t>
      </w:r>
    </w:p>
    <w:p w:rsidR="006F778B" w:rsidRPr="00037997" w:rsidRDefault="00D2142E" w:rsidP="000645B2">
      <w:pPr>
        <w:pStyle w:val="a1"/>
      </w:pPr>
      <w:r w:rsidRPr="00037997">
        <w:rPr>
          <w:rFonts w:hint="eastAsia"/>
        </w:rPr>
        <w:t>做好船舶引航计划</w:t>
      </w:r>
    </w:p>
    <w:p w:rsidR="006F778B" w:rsidRDefault="00D2142E" w:rsidP="00775C02">
      <w:pPr>
        <w:rPr>
          <w:szCs w:val="21"/>
        </w:rPr>
      </w:pPr>
      <w:r>
        <w:rPr>
          <w:rFonts w:hint="eastAsia"/>
          <w:szCs w:val="21"/>
        </w:rPr>
        <w:t>①弯曲航道航行环境复杂，易发生船舶交通事故，因此引航员在接到引航任务后，应尽快为引航任务做好充足准备工作，及时获取船舶的类型、尺寸、船舶类型、载货情况等基本信息，向船长了解船舶主机、舵机、通讯设备等运转情况，确保船舶主要设备正常运转，多途径接收引航水域航道水文气象信息、海事部门禁限航信息等。</w:t>
      </w:r>
    </w:p>
    <w:p w:rsidR="006F778B" w:rsidRDefault="00D2142E" w:rsidP="00775C02">
      <w:pPr>
        <w:rPr>
          <w:szCs w:val="21"/>
        </w:rPr>
      </w:pPr>
      <w:r>
        <w:rPr>
          <w:rFonts w:hint="eastAsia"/>
          <w:szCs w:val="21"/>
        </w:rPr>
        <w:t>②运用上述通航宽度计算模型，结合船舶引航水域实际情况，计算弯曲航道船舶通航宽度，确定船舶是否可以安全通过。</w:t>
      </w:r>
    </w:p>
    <w:p w:rsidR="006F778B" w:rsidRDefault="00D2142E" w:rsidP="00775C02">
      <w:pPr>
        <w:rPr>
          <w:szCs w:val="21"/>
        </w:rPr>
      </w:pPr>
      <w:r>
        <w:rPr>
          <w:rFonts w:hint="eastAsia"/>
          <w:szCs w:val="21"/>
        </w:rPr>
        <w:t>③与船长及驾驶员沟通，明确引航注意事项，并说明航行过程中可能出现的突发情况，并做好应急措施。</w:t>
      </w:r>
    </w:p>
    <w:p w:rsidR="006F778B" w:rsidRPr="00037997" w:rsidRDefault="00D2142E" w:rsidP="000645B2">
      <w:pPr>
        <w:pStyle w:val="a1"/>
      </w:pPr>
      <w:r w:rsidRPr="00037997">
        <w:rPr>
          <w:rFonts w:hint="eastAsia"/>
        </w:rPr>
        <w:t>良好的船舶操纵技术</w:t>
      </w:r>
    </w:p>
    <w:p w:rsidR="006F778B" w:rsidRDefault="00D2142E" w:rsidP="00775C02">
      <w:pPr>
        <w:rPr>
          <w:szCs w:val="21"/>
        </w:rPr>
      </w:pPr>
      <w:r>
        <w:rPr>
          <w:rFonts w:hint="eastAsia"/>
          <w:szCs w:val="21"/>
        </w:rPr>
        <w:t>①当引航船舶逆流经过弯曲航道时，引航船舶需严格按照水流主线航行，在船舶转弯时，应指挥驾驶员保持船舶船艏向朝着水流主线，保持船舶缓慢沿着弯曲航道内转，保持船舶与凹岸近似平行。引航员应在合适时间下达操舵指令，当发现船艏向受弯曲航道水流冲击出现向凹岸一侧偏转时，应立即命令驾驶员用车舵纠正偏航，若发现局面已十分紧迫时，为避免发生事故，应根据当时通航环境情况，选择倒车，或者抛锚固定船位。</w:t>
      </w:r>
    </w:p>
    <w:p w:rsidR="006F778B" w:rsidRDefault="00D2142E" w:rsidP="00775C02">
      <w:pPr>
        <w:rPr>
          <w:szCs w:val="21"/>
        </w:rPr>
      </w:pPr>
      <w:r>
        <w:rPr>
          <w:rFonts w:hint="eastAsia"/>
          <w:szCs w:val="21"/>
        </w:rPr>
        <w:t>②当引航船舶顺流经过弯曲航道时，船舶应与岸边保持安全间距，减少岸壁效应的影响。如果船舶在航行过程中不受控制的偏向凹岸，此时船首极易被凹岸的反作用力推向凸岸，船尾被水流推向凹岸，在上述作用力的推动下，船舶很容易偏转；当船舶偏向于凸岸航行时，在弯道回流与水流压力的作用下，使得船首容易偏转到凸岸</w:t>
      </w:r>
      <w:r>
        <w:rPr>
          <w:rFonts w:hint="eastAsia"/>
          <w:szCs w:val="21"/>
          <w:vertAlign w:val="superscript"/>
        </w:rPr>
        <w:t>[</w:t>
      </w:r>
      <w:r>
        <w:rPr>
          <w:szCs w:val="21"/>
          <w:vertAlign w:val="superscript"/>
        </w:rPr>
        <w:t>9]</w:t>
      </w:r>
      <w:r>
        <w:rPr>
          <w:rFonts w:hint="eastAsia"/>
          <w:szCs w:val="21"/>
        </w:rPr>
        <w:t>。</w:t>
      </w:r>
    </w:p>
    <w:p w:rsidR="006F778B" w:rsidRDefault="00D2142E" w:rsidP="00775C02">
      <w:pPr>
        <w:rPr>
          <w:szCs w:val="21"/>
        </w:rPr>
      </w:pPr>
      <w:r>
        <w:rPr>
          <w:rFonts w:hint="eastAsia"/>
          <w:szCs w:val="21"/>
        </w:rPr>
        <w:t>③当船舶刚进入弯曲航道时，应加强与弯道内船舶的沟通，主动播发自身航行动态，与周围船舶保持安全间距，按章鸣放警示信号，如在刚进入弯曲航道时可鸣放一长声提醒航道内船舶。</w:t>
      </w:r>
    </w:p>
    <w:p w:rsidR="006F778B" w:rsidRPr="00037997" w:rsidRDefault="00D2142E" w:rsidP="000645B2">
      <w:pPr>
        <w:pStyle w:val="a1"/>
      </w:pPr>
      <w:r w:rsidRPr="00037997">
        <w:rPr>
          <w:rFonts w:hint="eastAsia"/>
        </w:rPr>
        <w:t>控制船舶航速及船位</w:t>
      </w:r>
    </w:p>
    <w:p w:rsidR="006F778B" w:rsidRDefault="00D2142E" w:rsidP="00775C02">
      <w:pPr>
        <w:rPr>
          <w:szCs w:val="21"/>
        </w:rPr>
      </w:pPr>
      <w:r>
        <w:rPr>
          <w:rFonts w:hint="eastAsia"/>
          <w:szCs w:val="21"/>
        </w:rPr>
        <w:t>当船舶航行经过弯曲航道时，受水流影响，船舶舵效较差，此时船舶应合理控制船舶航速，尽量将船速减慢，以增加舵效，同时可以采取适当而又有效的避让行动。驾驶员且不可因为熟悉水道而加速前行，水域环境是时时变化的，导致对于即将发生的危险不能采取有效的避让措施。</w:t>
      </w:r>
    </w:p>
    <w:p w:rsidR="006F778B" w:rsidRDefault="00D2142E" w:rsidP="00775C02">
      <w:pPr>
        <w:rPr>
          <w:szCs w:val="21"/>
        </w:rPr>
      </w:pPr>
      <w:r>
        <w:rPr>
          <w:rFonts w:hint="eastAsia"/>
          <w:szCs w:val="21"/>
        </w:rPr>
        <w:t>当航经弯曲航道航段曲率半径过小时，船舶应该尽可能准确迅速定位，以减小船舶的侧移偏差。为减小风对船舶产生的侧向偏移，船位尽可能的摆在靠上风一侧，这样不仅能够保证船舶的安全航速还能提高船舶的操纵性；在有流的情况下，为了保证船舶的安全航速应根据流向的变化及早调整船位。</w:t>
      </w:r>
    </w:p>
    <w:p w:rsidR="006F778B" w:rsidRPr="00037997" w:rsidRDefault="00D2142E" w:rsidP="000645B2">
      <w:pPr>
        <w:pStyle w:val="a1"/>
      </w:pPr>
      <w:r w:rsidRPr="00037997">
        <w:t>科学运用助航仪器控制船舶轨迹</w:t>
      </w:r>
    </w:p>
    <w:p w:rsidR="006F778B" w:rsidRDefault="00D2142E" w:rsidP="00775C02">
      <w:pPr>
        <w:rPr>
          <w:szCs w:val="21"/>
        </w:rPr>
      </w:pPr>
      <w:r>
        <w:rPr>
          <w:rFonts w:hint="eastAsia"/>
          <w:szCs w:val="21"/>
        </w:rPr>
        <w:t>船舶在航经弯曲航道时，船长应在驾驶台参与指挥调度，确保船舶航行安全；引航过程中不要过分依赖雷达，应该派人到船头进行瞭望，对于附近水域小的物标以及正横后正方位的物标要多注意查看；引航员应对附近水域的通航态势做到心里有数，对船舶前方水域保持警惕，特别是在交通量比较繁忙的水道，更应该注意碰撞的风险；驾驶员要充分利用驾驶台的助航仪器，利用</w:t>
      </w:r>
      <w:r>
        <w:rPr>
          <w:rFonts w:hint="eastAsia"/>
          <w:szCs w:val="21"/>
        </w:rPr>
        <w:t>V</w:t>
      </w:r>
      <w:r>
        <w:rPr>
          <w:szCs w:val="21"/>
        </w:rPr>
        <w:t>HF</w:t>
      </w:r>
      <w:r>
        <w:rPr>
          <w:rFonts w:hint="eastAsia"/>
          <w:szCs w:val="21"/>
        </w:rPr>
        <w:t>设备主动播发自身航行状态，驾驶员严格遵守驾驶台规则，认真瞭望，合理驾驶。</w:t>
      </w:r>
    </w:p>
    <w:p w:rsidR="006F778B" w:rsidRDefault="00D2142E" w:rsidP="00775C02">
      <w:pPr>
        <w:rPr>
          <w:szCs w:val="21"/>
        </w:rPr>
      </w:pPr>
      <w:r>
        <w:rPr>
          <w:rFonts w:hint="eastAsia"/>
          <w:szCs w:val="21"/>
        </w:rPr>
        <w:t>船舶在弯曲航道内航行时，由于弯曲航道独有的特性（宽度受限、流速较大且紊乱、水深分布不均匀等），上述特点增加了船舶操舵难度，引航员在引领船舶时需科学指挥水手操纵舵设备，提升船舶航行安全性，主要操舵要点包括：一是引航员要与操舵水手保持良好沟通，叫舵后督促操舵水手及时应舵，重复舵令；二是引航员根据当时通航紧迫情况，指导操舵水手合理控制舵角的幅度，或加速、或缓慢转舵；三是当操舵水手发现异常情况时，当船舶水流紊乱、操舵失灵等异常情况发生时，必须立即向引航员报告，以便及时采取合理措施。引航员也需要时刻监控施舵和应舵情况，以避免延迟用舵和操反舵等情况的发生。这样可以确保船舶的安全航行。</w:t>
      </w:r>
    </w:p>
    <w:p w:rsidR="006F778B" w:rsidRPr="00037997" w:rsidRDefault="00D2142E" w:rsidP="000645B2">
      <w:pPr>
        <w:pStyle w:val="a1"/>
      </w:pPr>
      <w:r w:rsidRPr="00037997">
        <w:t>注意</w:t>
      </w:r>
      <w:r w:rsidRPr="00037997">
        <w:rPr>
          <w:rFonts w:hint="eastAsia"/>
        </w:rPr>
        <w:t>气象水文</w:t>
      </w:r>
      <w:r w:rsidRPr="00037997">
        <w:t>变化</w:t>
      </w:r>
    </w:p>
    <w:p w:rsidR="006F778B" w:rsidRDefault="00D2142E" w:rsidP="00775C02">
      <w:pPr>
        <w:rPr>
          <w:szCs w:val="21"/>
        </w:rPr>
      </w:pPr>
      <w:r>
        <w:rPr>
          <w:rFonts w:hint="eastAsia"/>
          <w:szCs w:val="21"/>
        </w:rPr>
        <w:t>引航员在引领船舶通过弯曲航道时，需要多途径搜集气象信息，关注船舶航行过程中的气象水文变化，及时掌握突发天气变化的情况，特别是在预报中有雷电、暴雨、大雾、“突风”等极端天气情况时需要格外重视，引航员应保持冷静头脑，密切关注航道内船舶动态，谨防周围邻近船舶突然大幅转向、降速。</w:t>
      </w:r>
    </w:p>
    <w:p w:rsidR="006F778B" w:rsidRDefault="00D2142E" w:rsidP="00775C02">
      <w:pPr>
        <w:rPr>
          <w:szCs w:val="21"/>
        </w:rPr>
      </w:pPr>
      <w:r>
        <w:rPr>
          <w:rFonts w:hint="eastAsia"/>
          <w:szCs w:val="21"/>
        </w:rPr>
        <w:t>遇到突发恶劣天气时，引航员应及时通知船长前往驾驶台协助指挥，安排船舶船员加强瞭望，及时发现影响船舶航行安全的情况。</w:t>
      </w:r>
      <w:r>
        <w:rPr>
          <w:szCs w:val="21"/>
        </w:rPr>
        <w:t>若由于天气原因而造成主机部分操作失灵的情况，需要引航员冷静和谨慎地下达抛锚指令，可先利用余速控制船舶同时有效运用拖轮，确保航行安全</w:t>
      </w:r>
      <w:r>
        <w:rPr>
          <w:rFonts w:hint="eastAsia"/>
          <w:szCs w:val="21"/>
          <w:vertAlign w:val="superscript"/>
        </w:rPr>
        <w:t>[10]</w:t>
      </w:r>
      <w:r>
        <w:rPr>
          <w:szCs w:val="21"/>
        </w:rPr>
        <w:t>。</w:t>
      </w:r>
    </w:p>
    <w:p w:rsidR="006F778B" w:rsidRPr="00037997" w:rsidRDefault="00D2142E" w:rsidP="000645B2">
      <w:pPr>
        <w:pStyle w:val="a1"/>
      </w:pPr>
      <w:r w:rsidRPr="00037997">
        <w:rPr>
          <w:rFonts w:hint="eastAsia"/>
        </w:rPr>
        <w:t>加强航标的管理</w:t>
      </w:r>
    </w:p>
    <w:p w:rsidR="006F778B" w:rsidRDefault="00D2142E" w:rsidP="00775C02">
      <w:pPr>
        <w:rPr>
          <w:szCs w:val="21"/>
        </w:rPr>
      </w:pPr>
      <w:r>
        <w:rPr>
          <w:rFonts w:hint="eastAsia"/>
          <w:szCs w:val="21"/>
        </w:rPr>
        <w:t>在弯曲航道内设置有供船舶安全航行的航标，科学合理的布设航标有利于船舶及时识别风险，提升船舶航行安全性，因此航标部门应增加对航标的巡航检查力度，确保弯曲航道内航标运行良好，及时发现故障航标；在弯曲航道事故多发地段或者曲率半径比较小时，航标部门可以采用加密航标布设密度的方法，有效提醒过往船舶。</w:t>
      </w:r>
    </w:p>
    <w:p w:rsidR="006F778B" w:rsidRPr="00940E03" w:rsidRDefault="00D2142E" w:rsidP="000645B2">
      <w:pPr>
        <w:pStyle w:val="a0"/>
      </w:pPr>
      <w:r w:rsidRPr="00940E03">
        <w:rPr>
          <w:rFonts w:hint="eastAsia"/>
        </w:rPr>
        <w:t>结论</w:t>
      </w:r>
    </w:p>
    <w:p w:rsidR="006F778B" w:rsidRDefault="00D2142E" w:rsidP="00775C02">
      <w:pPr>
        <w:rPr>
          <w:szCs w:val="21"/>
        </w:rPr>
      </w:pPr>
      <w:r>
        <w:rPr>
          <w:rFonts w:hint="eastAsia"/>
          <w:szCs w:val="21"/>
        </w:rPr>
        <w:t>长江芜湖段内分布有多处弯曲航道，引航员引航船舶通过弯曲航道时，受弯曲航道自身特性及风流等影响，存在较大的船舶碰撞风险。以长江芜湖段弯曲航道船舶引航为例，借鉴国内学者对船舶通航宽度计算方法，构建了长江芜湖段弯曲航道船舶通过能力计算模型，综合考虑弯曲航道基本情况及船舶上行下行实际，并引入风流漂移量及附加量，可对弯曲航道船舶通航宽度进行科学计算，将该模型应用到长江芜湖段典型弯曲航道内，并对船舶通航安全性进行了评估。</w:t>
      </w:r>
    </w:p>
    <w:p w:rsidR="006F778B" w:rsidRDefault="00D2142E" w:rsidP="00775C02">
      <w:pPr>
        <w:rPr>
          <w:szCs w:val="21"/>
        </w:rPr>
      </w:pPr>
      <w:r>
        <w:rPr>
          <w:rFonts w:hint="eastAsia"/>
          <w:szCs w:val="21"/>
        </w:rPr>
        <w:t>本文结合长江芜湖段引航实际情况，针对性提出了</w:t>
      </w:r>
      <w:r>
        <w:rPr>
          <w:rFonts w:hint="eastAsia"/>
          <w:szCs w:val="21"/>
        </w:rPr>
        <w:t>6</w:t>
      </w:r>
      <w:r>
        <w:rPr>
          <w:rFonts w:hint="eastAsia"/>
          <w:szCs w:val="21"/>
        </w:rPr>
        <w:t>条弯曲航道引航注意事项，可有效提升弯曲航道引航作业的安全性，指导引航员更好的服务被引船舶，保障船舶安全高效通过弯曲航道。</w:t>
      </w:r>
    </w:p>
    <w:p w:rsidR="006F778B" w:rsidRPr="005D61B7" w:rsidRDefault="00D2142E" w:rsidP="000645B2">
      <w:pPr>
        <w:pStyle w:val="aff2"/>
      </w:pPr>
      <w:r w:rsidRPr="005D61B7">
        <w:rPr>
          <w:rFonts w:hint="eastAsia"/>
        </w:rPr>
        <w:t>参考文献</w:t>
      </w:r>
    </w:p>
    <w:p w:rsidR="006F778B" w:rsidRPr="00F23168" w:rsidRDefault="005D61B7" w:rsidP="00F23168">
      <w:pPr>
        <w:pStyle w:val="af8"/>
        <w:ind w:left="225" w:hanging="225"/>
      </w:pPr>
      <w:r w:rsidRPr="00F23168">
        <w:rPr>
          <w:rFonts w:hint="eastAsia"/>
        </w:rPr>
        <w:t>[</w:t>
      </w:r>
      <w:r w:rsidRPr="00F23168">
        <w:t>1</w:t>
      </w:r>
      <w:r w:rsidRPr="00F23168">
        <w:rPr>
          <w:rFonts w:hint="eastAsia"/>
        </w:rPr>
        <w:t>]</w:t>
      </w:r>
      <w:r w:rsidR="00D2142E" w:rsidRPr="00F23168">
        <w:t>周泓</w:t>
      </w:r>
      <w:r w:rsidR="00D2142E" w:rsidRPr="00F23168">
        <w:t>,</w:t>
      </w:r>
      <w:r w:rsidR="00D2142E" w:rsidRPr="00F23168">
        <w:t>刘洋</w:t>
      </w:r>
      <w:r w:rsidR="00D2142E" w:rsidRPr="00F23168">
        <w:t>,</w:t>
      </w:r>
      <w:r w:rsidR="00D2142E" w:rsidRPr="00F23168">
        <w:t>张雪瑶</w:t>
      </w:r>
      <w:r w:rsidR="00D2142E" w:rsidRPr="00F23168">
        <w:t>,</w:t>
      </w:r>
      <w:r w:rsidR="00D2142E" w:rsidRPr="00F23168">
        <w:t>吕国琴</w:t>
      </w:r>
      <w:r w:rsidR="00D2142E" w:rsidRPr="00F23168">
        <w:t>,</w:t>
      </w:r>
      <w:r w:rsidR="00D2142E" w:rsidRPr="00F23168">
        <w:t>郭丽萍</w:t>
      </w:r>
      <w:r w:rsidR="00D2142E" w:rsidRPr="00F23168">
        <w:t>,</w:t>
      </w:r>
      <w:r w:rsidR="00D2142E" w:rsidRPr="00F23168">
        <w:t>蒋朋</w:t>
      </w:r>
      <w:r w:rsidR="00D2142E" w:rsidRPr="00F23168">
        <w:t>,</w:t>
      </w:r>
      <w:r w:rsidR="00D2142E" w:rsidRPr="00F23168">
        <w:t>王春平</w:t>
      </w:r>
      <w:r w:rsidR="00D2142E" w:rsidRPr="00F23168">
        <w:t>.</w:t>
      </w:r>
      <w:r w:rsidR="00D2142E" w:rsidRPr="00F23168">
        <w:t>生态优先推动长江经济带绿色发展</w:t>
      </w:r>
      <w:r w:rsidRPr="00F23168">
        <w:t>—</w:t>
      </w:r>
      <w:r w:rsidR="00D2142E" w:rsidRPr="00F23168">
        <w:t>《长江经济带发展规划纲要》初步解读</w:t>
      </w:r>
      <w:r w:rsidR="00D2142E" w:rsidRPr="00F23168">
        <w:t>[J].</w:t>
      </w:r>
      <w:r w:rsidR="00D2142E" w:rsidRPr="00F23168">
        <w:t>环境与可持续发展</w:t>
      </w:r>
      <w:r w:rsidR="00D2142E" w:rsidRPr="00F23168">
        <w:t>,2016,41(06):191-192.</w:t>
      </w:r>
    </w:p>
    <w:p w:rsidR="006F778B" w:rsidRPr="00F23168" w:rsidRDefault="005D61B7" w:rsidP="00F23168">
      <w:pPr>
        <w:pStyle w:val="af8"/>
        <w:ind w:left="225" w:hanging="225"/>
      </w:pPr>
      <w:r w:rsidRPr="00F23168">
        <w:t>[2]</w:t>
      </w:r>
      <w:r w:rsidR="00D2142E" w:rsidRPr="00F23168">
        <w:t>王红兵</w:t>
      </w:r>
      <w:r w:rsidR="00D2142E" w:rsidRPr="00F23168">
        <w:t xml:space="preserve">. </w:t>
      </w:r>
      <w:r w:rsidR="00D2142E" w:rsidRPr="00F23168">
        <w:t>长江镇江段尹公洲航段单船通过能力研究</w:t>
      </w:r>
      <w:r w:rsidR="00D2142E" w:rsidRPr="00F23168">
        <w:t>[D].</w:t>
      </w:r>
      <w:r w:rsidR="00D2142E" w:rsidRPr="00F23168">
        <w:t>武汉理工大学</w:t>
      </w:r>
      <w:r w:rsidR="00D2142E" w:rsidRPr="00F23168">
        <w:t>,2008.</w:t>
      </w:r>
    </w:p>
    <w:p w:rsidR="006F778B" w:rsidRPr="00F23168" w:rsidRDefault="005D61B7" w:rsidP="00F23168">
      <w:pPr>
        <w:pStyle w:val="af8"/>
        <w:ind w:left="225" w:hanging="225"/>
      </w:pPr>
      <w:r w:rsidRPr="00F23168">
        <w:t>[3]</w:t>
      </w:r>
      <w:r w:rsidR="00D2142E" w:rsidRPr="00F23168">
        <w:t>徐新中</w:t>
      </w:r>
      <w:r w:rsidR="00D2142E" w:rsidRPr="00F23168">
        <w:t>,</w:t>
      </w:r>
      <w:r w:rsidR="00D2142E" w:rsidRPr="00F23168">
        <w:t>张玉峰</w:t>
      </w:r>
      <w:r w:rsidR="00D2142E" w:rsidRPr="00F23168">
        <w:t>,</w:t>
      </w:r>
      <w:r w:rsidR="00D2142E" w:rsidRPr="00F23168">
        <w:t>刘明俊</w:t>
      </w:r>
      <w:r w:rsidR="00D2142E" w:rsidRPr="00F23168">
        <w:t>,</w:t>
      </w:r>
      <w:r w:rsidR="00D2142E" w:rsidRPr="00F23168">
        <w:t>徐言民</w:t>
      </w:r>
      <w:r w:rsidR="00D2142E" w:rsidRPr="00F23168">
        <w:t>.</w:t>
      </w:r>
      <w:r w:rsidR="00D2142E" w:rsidRPr="00F23168">
        <w:t>超大型海船弯曲航段所需航宽研究</w:t>
      </w:r>
      <w:r w:rsidR="00D2142E" w:rsidRPr="00F23168">
        <w:t>[J].</w:t>
      </w:r>
      <w:r w:rsidR="00D2142E" w:rsidRPr="00F23168">
        <w:t>武汉理工大学学报</w:t>
      </w:r>
      <w:r w:rsidR="00D2142E" w:rsidRPr="00F23168">
        <w:t>(</w:t>
      </w:r>
      <w:r w:rsidR="00D2142E" w:rsidRPr="00F23168">
        <w:t>交通科学与工程版</w:t>
      </w:r>
      <w:r w:rsidR="00D2142E" w:rsidRPr="00F23168">
        <w:t>),2011,35(02):345-348.</w:t>
      </w:r>
    </w:p>
    <w:p w:rsidR="006F778B" w:rsidRPr="00F23168" w:rsidRDefault="005D61B7" w:rsidP="00F23168">
      <w:pPr>
        <w:pStyle w:val="af8"/>
        <w:ind w:left="225" w:hanging="225"/>
      </w:pPr>
      <w:r w:rsidRPr="00F23168">
        <w:rPr>
          <w:rFonts w:hint="eastAsia"/>
        </w:rPr>
        <w:t>[</w:t>
      </w:r>
      <w:r w:rsidRPr="00F23168">
        <w:t>4]</w:t>
      </w:r>
      <w:r w:rsidR="00D2142E" w:rsidRPr="00F23168">
        <w:t>刘明俊</w:t>
      </w:r>
      <w:r w:rsidR="00D2142E" w:rsidRPr="00F23168">
        <w:t>,</w:t>
      </w:r>
      <w:r w:rsidR="00D2142E" w:rsidRPr="00F23168">
        <w:t>吕习道</w:t>
      </w:r>
      <w:r w:rsidR="00D2142E" w:rsidRPr="00F23168">
        <w:t>.</w:t>
      </w:r>
      <w:r w:rsidR="00D2142E" w:rsidRPr="00F23168">
        <w:t>船舶过弯道所需航宽建模</w:t>
      </w:r>
      <w:r w:rsidR="00D2142E" w:rsidRPr="00F23168">
        <w:t>[J].</w:t>
      </w:r>
      <w:r w:rsidR="00D2142E" w:rsidRPr="00F23168">
        <w:t>武汉理工大学学报</w:t>
      </w:r>
      <w:r w:rsidR="00D2142E" w:rsidRPr="00F23168">
        <w:t>(</w:t>
      </w:r>
      <w:r w:rsidR="00D2142E" w:rsidRPr="00F23168">
        <w:t>交通科学与工程版</w:t>
      </w:r>
      <w:r w:rsidR="00D2142E" w:rsidRPr="00F23168">
        <w:t>),2006(01):178-179.</w:t>
      </w:r>
    </w:p>
    <w:p w:rsidR="006F778B" w:rsidRPr="00F23168" w:rsidRDefault="005D61B7" w:rsidP="00F23168">
      <w:pPr>
        <w:pStyle w:val="af8"/>
        <w:ind w:left="225" w:hanging="225"/>
      </w:pPr>
      <w:r w:rsidRPr="00F23168">
        <w:t>[5]</w:t>
      </w:r>
      <w:r w:rsidR="00D2142E" w:rsidRPr="00F23168">
        <w:t>鲁雷</w:t>
      </w:r>
      <w:r w:rsidR="00D2142E" w:rsidRPr="00F23168">
        <w:t>.</w:t>
      </w:r>
      <w:r w:rsidR="00D2142E" w:rsidRPr="00F23168">
        <w:t>弯曲航道取水口处船舶航行安全风险分析</w:t>
      </w:r>
      <w:r w:rsidR="00D2142E" w:rsidRPr="00F23168">
        <w:t>[J].</w:t>
      </w:r>
      <w:r w:rsidR="00D2142E" w:rsidRPr="00F23168">
        <w:t>中国水运</w:t>
      </w:r>
      <w:r w:rsidR="00D2142E" w:rsidRPr="00F23168">
        <w:t>(</w:t>
      </w:r>
      <w:r w:rsidR="00D2142E" w:rsidRPr="00F23168">
        <w:t>下半月</w:t>
      </w:r>
      <w:r w:rsidR="00D2142E" w:rsidRPr="00F23168">
        <w:t>),2019,19(08):34-35.</w:t>
      </w:r>
    </w:p>
    <w:p w:rsidR="006F778B" w:rsidRPr="00F23168" w:rsidRDefault="005D61B7" w:rsidP="00F23168">
      <w:pPr>
        <w:pStyle w:val="af8"/>
        <w:ind w:left="225" w:hanging="225"/>
      </w:pPr>
      <w:r w:rsidRPr="00F23168">
        <w:t>[6]</w:t>
      </w:r>
      <w:r w:rsidR="00D2142E" w:rsidRPr="00F23168">
        <w:t>付彦超</w:t>
      </w:r>
      <w:r w:rsidR="00D2142E" w:rsidRPr="00F23168">
        <w:t>,</w:t>
      </w:r>
      <w:r w:rsidR="00D2142E" w:rsidRPr="00F23168">
        <w:t>刘敬贤</w:t>
      </w:r>
      <w:r w:rsidR="00D2142E" w:rsidRPr="00F23168">
        <w:t>,</w:t>
      </w:r>
      <w:r w:rsidR="00D2142E" w:rsidRPr="00F23168">
        <w:t>刘文</w:t>
      </w:r>
      <w:r w:rsidR="00D2142E" w:rsidRPr="00F23168">
        <w:t>,</w:t>
      </w:r>
      <w:r w:rsidR="00D2142E" w:rsidRPr="00F23168">
        <w:t>赵洪帝</w:t>
      </w:r>
      <w:r w:rsidR="00D2142E" w:rsidRPr="00F23168">
        <w:t>.</w:t>
      </w:r>
      <w:r w:rsidR="00D2142E" w:rsidRPr="00F23168">
        <w:t>长江江苏段弯曲航道通航能力计算与软件开发</w:t>
      </w:r>
      <w:r w:rsidR="00D2142E" w:rsidRPr="00F23168">
        <w:t>[J].</w:t>
      </w:r>
      <w:r w:rsidR="00D2142E" w:rsidRPr="00F23168">
        <w:t>船海工程</w:t>
      </w:r>
      <w:r w:rsidR="00D2142E" w:rsidRPr="00F23168">
        <w:t>,2018,47(01):180-184.</w:t>
      </w:r>
    </w:p>
    <w:p w:rsidR="006F778B" w:rsidRPr="00F23168" w:rsidRDefault="005D61B7" w:rsidP="00F23168">
      <w:pPr>
        <w:pStyle w:val="af8"/>
        <w:ind w:left="225" w:hanging="225"/>
      </w:pPr>
      <w:r w:rsidRPr="00F23168">
        <w:t>[7]</w:t>
      </w:r>
      <w:r w:rsidR="00D2142E" w:rsidRPr="00F23168">
        <w:t>艾万政</w:t>
      </w:r>
      <w:r w:rsidR="00D2142E" w:rsidRPr="00F23168">
        <w:t>,</w:t>
      </w:r>
      <w:r w:rsidR="00D2142E" w:rsidRPr="00F23168">
        <w:t>马遥珠</w:t>
      </w:r>
      <w:r w:rsidR="00D2142E" w:rsidRPr="00F23168">
        <w:t>.</w:t>
      </w:r>
      <w:r w:rsidR="00D2142E" w:rsidRPr="00F23168">
        <w:t>弯曲航道尺度设计探讨</w:t>
      </w:r>
      <w:r w:rsidR="00D2142E" w:rsidRPr="00F23168">
        <w:t>[J].</w:t>
      </w:r>
      <w:r w:rsidR="00D2142E" w:rsidRPr="00F23168">
        <w:t>中国水运</w:t>
      </w:r>
      <w:r w:rsidR="00D2142E" w:rsidRPr="00F23168">
        <w:t>(</w:t>
      </w:r>
      <w:r w:rsidR="00D2142E" w:rsidRPr="00F23168">
        <w:t>下半月</w:t>
      </w:r>
      <w:r w:rsidR="00D2142E" w:rsidRPr="00F23168">
        <w:t>),2012,12(09):144-145.</w:t>
      </w:r>
    </w:p>
    <w:p w:rsidR="006F778B" w:rsidRPr="00F23168" w:rsidRDefault="005D61B7" w:rsidP="00F23168">
      <w:pPr>
        <w:pStyle w:val="af8"/>
        <w:ind w:left="225" w:hanging="225"/>
      </w:pPr>
      <w:r w:rsidRPr="00F23168">
        <w:t>[8]</w:t>
      </w:r>
      <w:r w:rsidR="00D2142E" w:rsidRPr="00F23168">
        <w:t>饶思梁</w:t>
      </w:r>
      <w:r w:rsidR="00D2142E" w:rsidRPr="00F23168">
        <w:t xml:space="preserve">. </w:t>
      </w:r>
      <w:r w:rsidR="00D2142E" w:rsidRPr="00F23168">
        <w:t>内河航道尺度与通航能力关系研究</w:t>
      </w:r>
      <w:r w:rsidR="00D2142E" w:rsidRPr="00F23168">
        <w:t>[D].</w:t>
      </w:r>
      <w:r w:rsidR="00D2142E" w:rsidRPr="00F23168">
        <w:t>武汉理工大学</w:t>
      </w:r>
      <w:r w:rsidR="00D2142E" w:rsidRPr="00F23168">
        <w:t>,2011.</w:t>
      </w:r>
    </w:p>
    <w:p w:rsidR="006F778B" w:rsidRPr="00F23168" w:rsidRDefault="005D61B7" w:rsidP="00F23168">
      <w:pPr>
        <w:pStyle w:val="af8"/>
        <w:ind w:left="225" w:hanging="225"/>
      </w:pPr>
      <w:r w:rsidRPr="00F23168">
        <w:rPr>
          <w:rFonts w:hint="eastAsia"/>
        </w:rPr>
        <w:t>[</w:t>
      </w:r>
      <w:r w:rsidRPr="00F23168">
        <w:t>9</w:t>
      </w:r>
      <w:r w:rsidRPr="00F23168">
        <w:rPr>
          <w:rFonts w:hint="eastAsia"/>
        </w:rPr>
        <w:t>]</w:t>
      </w:r>
      <w:r w:rsidR="00D2142E" w:rsidRPr="00F23168">
        <w:t>徐艳军</w:t>
      </w:r>
      <w:r w:rsidR="00D2142E" w:rsidRPr="00F23168">
        <w:t xml:space="preserve">. </w:t>
      </w:r>
      <w:r w:rsidR="00D2142E" w:rsidRPr="00F23168">
        <w:t>弯曲航道安全通航保障技术研究</w:t>
      </w:r>
      <w:r w:rsidR="00D2142E" w:rsidRPr="00F23168">
        <w:t>[D].</w:t>
      </w:r>
      <w:r w:rsidR="00D2142E" w:rsidRPr="00F23168">
        <w:t>浙江海洋大学</w:t>
      </w:r>
      <w:r w:rsidR="00D2142E" w:rsidRPr="00F23168">
        <w:t>,2017.</w:t>
      </w:r>
    </w:p>
    <w:p w:rsidR="006F778B" w:rsidRPr="00F23168" w:rsidRDefault="005D61B7" w:rsidP="00F23168">
      <w:pPr>
        <w:pStyle w:val="af8"/>
        <w:ind w:left="225" w:hanging="225"/>
      </w:pPr>
      <w:r w:rsidRPr="00F23168">
        <w:t>[10]</w:t>
      </w:r>
      <w:r w:rsidR="00D2142E" w:rsidRPr="00F23168">
        <w:rPr>
          <w:rFonts w:hint="eastAsia"/>
        </w:rPr>
        <w:t>张良</w:t>
      </w:r>
      <w:r w:rsidR="00D2142E" w:rsidRPr="00F23168">
        <w:rPr>
          <w:rFonts w:hint="eastAsia"/>
        </w:rPr>
        <w:t>.</w:t>
      </w:r>
      <w:r w:rsidR="00D2142E" w:rsidRPr="00F23168">
        <w:rPr>
          <w:rFonts w:hint="eastAsia"/>
        </w:rPr>
        <w:t>针对狭水道航行船舶的引航研究</w:t>
      </w:r>
      <w:r w:rsidR="00D2142E" w:rsidRPr="00F23168">
        <w:rPr>
          <w:rFonts w:hint="eastAsia"/>
        </w:rPr>
        <w:t>[J].</w:t>
      </w:r>
      <w:r w:rsidR="00D2142E" w:rsidRPr="00F23168">
        <w:rPr>
          <w:rFonts w:hint="eastAsia"/>
        </w:rPr>
        <w:t>中国水运</w:t>
      </w:r>
      <w:r w:rsidR="00D2142E" w:rsidRPr="00F23168">
        <w:rPr>
          <w:rFonts w:hint="eastAsia"/>
        </w:rPr>
        <w:t>,2022(10):143-145.</w:t>
      </w:r>
    </w:p>
    <w:p w:rsidR="005D61B7" w:rsidRPr="00867E9B" w:rsidRDefault="005D61B7" w:rsidP="00F23168">
      <w:pPr>
        <w:snapToGrid w:val="0"/>
        <w:ind w:firstLineChars="0" w:firstLine="0"/>
        <w:rPr>
          <w:sz w:val="30"/>
          <w:szCs w:val="30"/>
          <w:u w:val="single"/>
        </w:rPr>
      </w:pPr>
      <w:r w:rsidRPr="00867E9B">
        <w:rPr>
          <w:sz w:val="30"/>
          <w:szCs w:val="30"/>
          <w:u w:val="single"/>
        </w:rPr>
        <w:t xml:space="preserve">                                                      </w:t>
      </w:r>
    </w:p>
    <w:p w:rsidR="005D61B7" w:rsidRPr="00B357BE" w:rsidRDefault="005D61B7" w:rsidP="00F23168">
      <w:pPr>
        <w:snapToGrid w:val="0"/>
        <w:ind w:firstLineChars="0" w:firstLine="0"/>
        <w:jc w:val="left"/>
        <w:rPr>
          <w:rFonts w:eastAsia="楷体"/>
          <w:sz w:val="15"/>
          <w:szCs w:val="15"/>
        </w:rPr>
      </w:pPr>
      <w:r w:rsidRPr="00F23168">
        <w:rPr>
          <w:rStyle w:val="affff4"/>
        </w:rPr>
        <w:t>作者简介：</w:t>
      </w:r>
      <w:r w:rsidR="00B357BE" w:rsidRPr="00F23168">
        <w:rPr>
          <w:rStyle w:val="affff4"/>
        </w:rPr>
        <w:t xml:space="preserve"> </w:t>
      </w:r>
      <w:r w:rsidR="00B357BE" w:rsidRPr="00B357BE">
        <w:rPr>
          <w:rStyle w:val="afd"/>
          <w:rFonts w:ascii="Times New Roman" w:hAnsi="Times New Roman" w:cs="Times New Roman" w:hint="eastAsia"/>
        </w:rPr>
        <w:t>周春生。</w:t>
      </w:r>
      <w:r w:rsidR="00B357BE" w:rsidRPr="00B357BE">
        <w:rPr>
          <w:rStyle w:val="afd"/>
          <w:rFonts w:ascii="Times New Roman" w:hAnsi="Times New Roman" w:cs="Times New Roman"/>
        </w:rPr>
        <w:t>1989.01</w:t>
      </w:r>
      <w:r w:rsidR="00B357BE" w:rsidRPr="00B357BE">
        <w:rPr>
          <w:rStyle w:val="afd"/>
          <w:rFonts w:ascii="Times New Roman" w:hAnsi="Times New Roman" w:cs="Times New Roman"/>
        </w:rPr>
        <w:t>。湖南省长沙市。长江引航中心芜湖引航站一级引航员。武汉理工大学航海学院。</w:t>
      </w:r>
      <w:r w:rsidR="00B357BE" w:rsidRPr="00B357BE">
        <w:rPr>
          <w:rStyle w:val="afd"/>
          <w:rFonts w:ascii="Times New Roman" w:hAnsi="Times New Roman" w:cs="Times New Roman"/>
        </w:rPr>
        <w:t>2011</w:t>
      </w:r>
      <w:r w:rsidR="00B357BE" w:rsidRPr="00B357BE">
        <w:rPr>
          <w:rStyle w:val="afd"/>
          <w:rFonts w:ascii="Times New Roman" w:hAnsi="Times New Roman" w:cs="Times New Roman"/>
        </w:rPr>
        <w:t>年从事长江引航工作至今。</w:t>
      </w:r>
      <w:r w:rsidR="00B357BE" w:rsidRPr="00B357BE">
        <w:rPr>
          <w:rStyle w:val="afd"/>
          <w:rFonts w:ascii="Times New Roman" w:hAnsi="Times New Roman" w:cs="Times New Roman"/>
        </w:rPr>
        <w:t>E-mail</w:t>
      </w:r>
      <w:r w:rsidR="00B357BE" w:rsidRPr="00B357BE">
        <w:rPr>
          <w:rStyle w:val="afd"/>
          <w:rFonts w:ascii="Times New Roman" w:hAnsi="Times New Roman" w:cs="Times New Roman"/>
        </w:rPr>
        <w:t>：</w:t>
      </w:r>
      <w:hyperlink r:id="rId15" w:history="1">
        <w:r w:rsidR="00CD29D6" w:rsidRPr="00AE04AF">
          <w:rPr>
            <w:rStyle w:val="ac"/>
            <w:rFonts w:eastAsia="楷体"/>
            <w:sz w:val="15"/>
            <w:szCs w:val="21"/>
          </w:rPr>
          <w:t>405458523@qq.com</w:t>
        </w:r>
      </w:hyperlink>
      <w:r w:rsidR="00CD29D6">
        <w:rPr>
          <w:rStyle w:val="afd"/>
          <w:rFonts w:ascii="Times New Roman" w:hAnsi="Times New Roman" w:cs="Times New Roman" w:hint="eastAsia"/>
        </w:rPr>
        <w:t>。</w:t>
      </w:r>
      <w:bookmarkStart w:id="0" w:name="_GoBack"/>
      <w:bookmarkEnd w:id="0"/>
    </w:p>
    <w:sectPr w:rsidR="005D61B7" w:rsidRPr="00B357BE" w:rsidSect="00F4174E">
      <w:type w:val="continuous"/>
      <w:pgSz w:w="11906" w:h="16838"/>
      <w:pgMar w:top="1440" w:right="1797" w:bottom="1440" w:left="1797"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03" w:rsidRDefault="009A7A03" w:rsidP="00F4174E">
      <w:r>
        <w:separator/>
      </w:r>
    </w:p>
  </w:endnote>
  <w:endnote w:type="continuationSeparator" w:id="0">
    <w:p w:rsidR="009A7A03" w:rsidRDefault="009A7A03" w:rsidP="00F4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03" w:rsidRDefault="009A7A03" w:rsidP="00F4174E">
      <w:r>
        <w:separator/>
      </w:r>
    </w:p>
  </w:footnote>
  <w:footnote w:type="continuationSeparator" w:id="0">
    <w:p w:rsidR="009A7A03" w:rsidRDefault="009A7A03" w:rsidP="00F41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19B3"/>
    <w:multiLevelType w:val="multilevel"/>
    <w:tmpl w:val="468219B3"/>
    <w:lvl w:ilvl="0">
      <w:start w:val="1"/>
      <w:numFmt w:val="decimal"/>
      <w:lvlText w:val="[%1]"/>
      <w:lvlJc w:val="left"/>
      <w:pPr>
        <w:tabs>
          <w:tab w:val="left" w:pos="454"/>
        </w:tabs>
        <w:ind w:left="454" w:hanging="454"/>
      </w:pPr>
      <w:rPr>
        <w:rFonts w:ascii="Times New Roman" w:hAnsi="Times New Roman" w:cs="Times New Roman"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374362A"/>
    <w:multiLevelType w:val="singleLevel"/>
    <w:tmpl w:val="C3648EDC"/>
    <w:lvl w:ilvl="0">
      <w:start w:val="1"/>
      <w:numFmt w:val="decimal"/>
      <w:pStyle w:val="a"/>
      <w:suff w:val="space"/>
      <w:lvlText w:val="[%1]"/>
      <w:lvlJc w:val="left"/>
      <w:pPr>
        <w:ind w:left="0" w:firstLine="0"/>
      </w:pPr>
      <w:rPr>
        <w:rFonts w:ascii="Times New Roman" w:eastAsia="宋体" w:hAnsi="Times New Roman" w:hint="default"/>
        <w:sz w:val="15"/>
      </w:rPr>
    </w:lvl>
  </w:abstractNum>
  <w:abstractNum w:abstractNumId="2" w15:restartNumberingAfterBreak="0">
    <w:nsid w:val="707330E6"/>
    <w:multiLevelType w:val="multilevel"/>
    <w:tmpl w:val="B3381B68"/>
    <w:lvl w:ilvl="0">
      <w:numFmt w:val="decimal"/>
      <w:pStyle w:val="a0"/>
      <w:lvlText w:val="%1"/>
      <w:lvlJc w:val="left"/>
      <w:pPr>
        <w:ind w:left="425" w:hanging="425"/>
      </w:pPr>
      <w:rPr>
        <w:rFonts w:eastAsia="黑体" w:hint="eastAsia"/>
        <w:b w:val="0"/>
        <w:sz w:val="21"/>
      </w:rPr>
    </w:lvl>
    <w:lvl w:ilvl="1">
      <w:start w:val="1"/>
      <w:numFmt w:val="decimal"/>
      <w:pStyle w:val="a1"/>
      <w:lvlText w:val="%1.%2"/>
      <w:lvlJc w:val="left"/>
      <w:pPr>
        <w:ind w:left="992" w:hanging="567"/>
      </w:pPr>
      <w:rPr>
        <w:rFonts w:eastAsia="宋体" w:hint="eastAsia"/>
        <w:b w:val="0"/>
        <w:color w:val="000000"/>
        <w:sz w:val="21"/>
      </w:rPr>
    </w:lvl>
    <w:lvl w:ilvl="2">
      <w:start w:val="1"/>
      <w:numFmt w:val="decimal"/>
      <w:pStyle w:val="a2"/>
      <w:lvlText w:val="%1.%2.%3"/>
      <w:lvlJc w:val="left"/>
      <w:pPr>
        <w:ind w:left="1418" w:hanging="567"/>
      </w:pPr>
      <w:rPr>
        <w:rFonts w:eastAsia="宋体" w:hint="eastAsia"/>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N2Y2N2E3YTUwYzZhMjkyMmRkZjFhZDhlM2E0N2UifQ=="/>
  </w:docVars>
  <w:rsids>
    <w:rsidRoot w:val="00996D89"/>
    <w:rsid w:val="0001267F"/>
    <w:rsid w:val="0002135F"/>
    <w:rsid w:val="00024DEC"/>
    <w:rsid w:val="00037997"/>
    <w:rsid w:val="00060796"/>
    <w:rsid w:val="000645B2"/>
    <w:rsid w:val="000817B1"/>
    <w:rsid w:val="00092EF7"/>
    <w:rsid w:val="000B2085"/>
    <w:rsid w:val="000B7AD7"/>
    <w:rsid w:val="000B7DEE"/>
    <w:rsid w:val="001709F0"/>
    <w:rsid w:val="001856DD"/>
    <w:rsid w:val="001B55D2"/>
    <w:rsid w:val="001C0BBC"/>
    <w:rsid w:val="001F565E"/>
    <w:rsid w:val="0021564F"/>
    <w:rsid w:val="002178F9"/>
    <w:rsid w:val="00226FD3"/>
    <w:rsid w:val="00240FA6"/>
    <w:rsid w:val="00246689"/>
    <w:rsid w:val="002548B8"/>
    <w:rsid w:val="00255FD8"/>
    <w:rsid w:val="00272C1D"/>
    <w:rsid w:val="00276C88"/>
    <w:rsid w:val="002D7A62"/>
    <w:rsid w:val="002E0E2A"/>
    <w:rsid w:val="002F1670"/>
    <w:rsid w:val="00310E23"/>
    <w:rsid w:val="00351666"/>
    <w:rsid w:val="003D7682"/>
    <w:rsid w:val="003E731B"/>
    <w:rsid w:val="004400A5"/>
    <w:rsid w:val="00443ECE"/>
    <w:rsid w:val="00444158"/>
    <w:rsid w:val="00446551"/>
    <w:rsid w:val="004814FE"/>
    <w:rsid w:val="00481526"/>
    <w:rsid w:val="004A3831"/>
    <w:rsid w:val="004B0084"/>
    <w:rsid w:val="004E21EC"/>
    <w:rsid w:val="00513750"/>
    <w:rsid w:val="00514AE4"/>
    <w:rsid w:val="00531DCE"/>
    <w:rsid w:val="00544A82"/>
    <w:rsid w:val="005816DE"/>
    <w:rsid w:val="00590CF8"/>
    <w:rsid w:val="005A178A"/>
    <w:rsid w:val="005B0E1D"/>
    <w:rsid w:val="005D61B7"/>
    <w:rsid w:val="005F6F68"/>
    <w:rsid w:val="00607150"/>
    <w:rsid w:val="00614180"/>
    <w:rsid w:val="006233D3"/>
    <w:rsid w:val="00674876"/>
    <w:rsid w:val="00680F97"/>
    <w:rsid w:val="0068402C"/>
    <w:rsid w:val="00697E09"/>
    <w:rsid w:val="006A027C"/>
    <w:rsid w:val="006A465F"/>
    <w:rsid w:val="006B0AAE"/>
    <w:rsid w:val="006C0444"/>
    <w:rsid w:val="006C6AFC"/>
    <w:rsid w:val="006F3350"/>
    <w:rsid w:val="006F778B"/>
    <w:rsid w:val="00706D90"/>
    <w:rsid w:val="00707E51"/>
    <w:rsid w:val="007627F0"/>
    <w:rsid w:val="00775C02"/>
    <w:rsid w:val="007A122E"/>
    <w:rsid w:val="007A6A58"/>
    <w:rsid w:val="007F33FF"/>
    <w:rsid w:val="00837F23"/>
    <w:rsid w:val="00843D43"/>
    <w:rsid w:val="0085031D"/>
    <w:rsid w:val="00856B46"/>
    <w:rsid w:val="00861183"/>
    <w:rsid w:val="008662D5"/>
    <w:rsid w:val="008A0ABE"/>
    <w:rsid w:val="008A6179"/>
    <w:rsid w:val="008A7282"/>
    <w:rsid w:val="008C3CC7"/>
    <w:rsid w:val="008F08D6"/>
    <w:rsid w:val="009012EE"/>
    <w:rsid w:val="009301BF"/>
    <w:rsid w:val="00940E03"/>
    <w:rsid w:val="00966425"/>
    <w:rsid w:val="00976DEC"/>
    <w:rsid w:val="00984D24"/>
    <w:rsid w:val="00993BC9"/>
    <w:rsid w:val="00996D89"/>
    <w:rsid w:val="009A7A03"/>
    <w:rsid w:val="009B3899"/>
    <w:rsid w:val="009C6F31"/>
    <w:rsid w:val="009D36FF"/>
    <w:rsid w:val="009E094A"/>
    <w:rsid w:val="00A0289E"/>
    <w:rsid w:val="00A110FD"/>
    <w:rsid w:val="00A21DA3"/>
    <w:rsid w:val="00A270D7"/>
    <w:rsid w:val="00A326CE"/>
    <w:rsid w:val="00A57FB6"/>
    <w:rsid w:val="00A955B6"/>
    <w:rsid w:val="00AB5FF1"/>
    <w:rsid w:val="00B31B75"/>
    <w:rsid w:val="00B3229C"/>
    <w:rsid w:val="00B33F37"/>
    <w:rsid w:val="00B345D2"/>
    <w:rsid w:val="00B348A2"/>
    <w:rsid w:val="00B357BE"/>
    <w:rsid w:val="00B7450B"/>
    <w:rsid w:val="00B90A44"/>
    <w:rsid w:val="00BA56A6"/>
    <w:rsid w:val="00BA6DA0"/>
    <w:rsid w:val="00BD03F8"/>
    <w:rsid w:val="00BE5C23"/>
    <w:rsid w:val="00BF03D1"/>
    <w:rsid w:val="00C24EEA"/>
    <w:rsid w:val="00C50BDF"/>
    <w:rsid w:val="00C552C1"/>
    <w:rsid w:val="00CC149C"/>
    <w:rsid w:val="00CD29D6"/>
    <w:rsid w:val="00CE1470"/>
    <w:rsid w:val="00CF48EC"/>
    <w:rsid w:val="00D10A44"/>
    <w:rsid w:val="00D115CE"/>
    <w:rsid w:val="00D12B86"/>
    <w:rsid w:val="00D2142E"/>
    <w:rsid w:val="00D76AD7"/>
    <w:rsid w:val="00D81CBB"/>
    <w:rsid w:val="00D97A2B"/>
    <w:rsid w:val="00DB4697"/>
    <w:rsid w:val="00DC0816"/>
    <w:rsid w:val="00E04011"/>
    <w:rsid w:val="00E04FAD"/>
    <w:rsid w:val="00E06423"/>
    <w:rsid w:val="00E17C46"/>
    <w:rsid w:val="00E42E31"/>
    <w:rsid w:val="00E543F0"/>
    <w:rsid w:val="00E9689F"/>
    <w:rsid w:val="00EB0785"/>
    <w:rsid w:val="00ED5098"/>
    <w:rsid w:val="00ED6FC4"/>
    <w:rsid w:val="00EF2AAD"/>
    <w:rsid w:val="00F23168"/>
    <w:rsid w:val="00F25764"/>
    <w:rsid w:val="00F4174E"/>
    <w:rsid w:val="00F555F7"/>
    <w:rsid w:val="00FF65F4"/>
    <w:rsid w:val="1F06273F"/>
    <w:rsid w:val="253741D2"/>
    <w:rsid w:val="5F3F11D3"/>
    <w:rsid w:val="6CF75E5E"/>
    <w:rsid w:val="73CE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EDFD7D8-7E74-48F3-B360-70F9F770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E0E2A"/>
    <w:pPr>
      <w:widowControl w:val="0"/>
      <w:spacing w:line="340" w:lineRule="exact"/>
      <w:ind w:firstLineChars="200" w:firstLine="420"/>
      <w:jc w:val="both"/>
    </w:pPr>
    <w:rPr>
      <w:kern w:val="2"/>
      <w:sz w:val="21"/>
      <w:szCs w:val="24"/>
    </w:rPr>
  </w:style>
  <w:style w:type="paragraph" w:styleId="1">
    <w:name w:val="heading 1"/>
    <w:aliases w:val="作者姓名"/>
    <w:basedOn w:val="a3"/>
    <w:next w:val="a3"/>
    <w:link w:val="1Char"/>
    <w:rsid w:val="002E0E2A"/>
    <w:pPr>
      <w:keepNext/>
      <w:keepLines/>
      <w:spacing w:beforeLines="50" w:before="50" w:afterLines="50" w:after="50"/>
      <w:ind w:leftChars="200" w:left="200" w:rightChars="200" w:right="200" w:firstLineChars="0" w:firstLine="0"/>
      <w:jc w:val="center"/>
      <w:outlineLvl w:val="0"/>
    </w:pPr>
    <w:rPr>
      <w:rFonts w:eastAsia="楷体"/>
      <w:bCs/>
      <w:kern w:val="44"/>
      <w:sz w:val="28"/>
      <w:szCs w:val="44"/>
    </w:rPr>
  </w:style>
  <w:style w:type="paragraph" w:styleId="2">
    <w:name w:val="heading 2"/>
    <w:aliases w:val="工作单位与邮编"/>
    <w:basedOn w:val="a3"/>
    <w:next w:val="a3"/>
    <w:link w:val="2Char"/>
    <w:autoRedefine/>
    <w:unhideWhenUsed/>
    <w:rsid w:val="002E0E2A"/>
    <w:pPr>
      <w:keepNext/>
      <w:keepLines/>
      <w:spacing w:beforeLines="50" w:before="50" w:afterLines="50" w:after="50"/>
      <w:ind w:firstLineChars="0" w:firstLine="0"/>
      <w:jc w:val="center"/>
      <w:outlineLvl w:val="1"/>
    </w:pPr>
    <w:rPr>
      <w:bCs/>
      <w:szCs w:val="32"/>
    </w:rPr>
  </w:style>
  <w:style w:type="paragraph" w:styleId="3">
    <w:name w:val="heading 3"/>
    <w:basedOn w:val="a3"/>
    <w:next w:val="a3"/>
    <w:link w:val="3Char"/>
    <w:autoRedefine/>
    <w:semiHidden/>
    <w:unhideWhenUsed/>
    <w:rsid w:val="002E0E2A"/>
    <w:pPr>
      <w:keepNext/>
      <w:keepLines/>
      <w:spacing w:before="260" w:after="260" w:line="416" w:lineRule="atLeast"/>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
    <w:rsid w:val="002E0E2A"/>
    <w:pPr>
      <w:tabs>
        <w:tab w:val="center" w:pos="4153"/>
        <w:tab w:val="right" w:pos="8306"/>
      </w:tabs>
      <w:snapToGrid w:val="0"/>
      <w:jc w:val="left"/>
    </w:pPr>
    <w:rPr>
      <w:sz w:val="18"/>
    </w:rPr>
  </w:style>
  <w:style w:type="paragraph" w:styleId="a8">
    <w:name w:val="header"/>
    <w:basedOn w:val="a3"/>
    <w:link w:val="Char0"/>
    <w:rsid w:val="002E0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3"/>
    <w:uiPriority w:val="99"/>
    <w:semiHidden/>
    <w:unhideWhenUsed/>
    <w:qFormat/>
    <w:rPr>
      <w:sz w:val="24"/>
    </w:rPr>
  </w:style>
  <w:style w:type="paragraph" w:styleId="aa">
    <w:name w:val="Title"/>
    <w:aliases w:val="中文题目"/>
    <w:basedOn w:val="a3"/>
    <w:next w:val="a3"/>
    <w:link w:val="Char1"/>
    <w:autoRedefine/>
    <w:qFormat/>
    <w:rsid w:val="002E0E2A"/>
    <w:pPr>
      <w:spacing w:line="240" w:lineRule="auto"/>
      <w:ind w:leftChars="200" w:left="420" w:rightChars="200" w:right="420" w:firstLineChars="0" w:firstLine="0"/>
      <w:jc w:val="center"/>
    </w:pPr>
    <w:rPr>
      <w:rFonts w:eastAsia="黑体"/>
      <w:bCs/>
      <w:sz w:val="44"/>
      <w:szCs w:val="32"/>
    </w:rPr>
  </w:style>
  <w:style w:type="table" w:styleId="ab">
    <w:name w:val="Table Grid"/>
    <w:basedOn w:val="a5"/>
    <w:rsid w:val="002E0E2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2E0E2A"/>
    <w:rPr>
      <w:color w:val="0000FF"/>
      <w:u w:val="single"/>
    </w:rPr>
  </w:style>
  <w:style w:type="character" w:customStyle="1" w:styleId="Char0">
    <w:name w:val="页眉 Char"/>
    <w:link w:val="a8"/>
    <w:rsid w:val="002E0E2A"/>
    <w:rPr>
      <w:kern w:val="2"/>
      <w:sz w:val="18"/>
      <w:szCs w:val="24"/>
    </w:rPr>
  </w:style>
  <w:style w:type="character" w:customStyle="1" w:styleId="Char">
    <w:name w:val="页脚 Char"/>
    <w:link w:val="a7"/>
    <w:rsid w:val="002E0E2A"/>
    <w:rPr>
      <w:kern w:val="2"/>
      <w:sz w:val="18"/>
      <w:szCs w:val="24"/>
    </w:rPr>
  </w:style>
  <w:style w:type="character" w:customStyle="1" w:styleId="Char1">
    <w:name w:val="标题 Char"/>
    <w:aliases w:val="中文题目 Char"/>
    <w:link w:val="aa"/>
    <w:rsid w:val="002E0E2A"/>
    <w:rPr>
      <w:rFonts w:eastAsia="黑体"/>
      <w:bCs/>
      <w:kern w:val="2"/>
      <w:sz w:val="44"/>
      <w:szCs w:val="32"/>
    </w:rPr>
  </w:style>
  <w:style w:type="paragraph" w:customStyle="1" w:styleId="ad">
    <w:name w:val="标题黑二"/>
    <w:basedOn w:val="a3"/>
    <w:link w:val="ae"/>
    <w:rsid w:val="002E0E2A"/>
    <w:pPr>
      <w:ind w:leftChars="200" w:left="200" w:rightChars="200" w:right="200"/>
      <w:jc w:val="center"/>
    </w:pPr>
    <w:rPr>
      <w:rFonts w:ascii="黑体" w:eastAsia="黑体" w:hAnsi="黑体"/>
      <w:sz w:val="44"/>
    </w:rPr>
  </w:style>
  <w:style w:type="character" w:customStyle="1" w:styleId="ae">
    <w:name w:val="标题黑二 字符"/>
    <w:link w:val="ad"/>
    <w:rsid w:val="002E0E2A"/>
    <w:rPr>
      <w:rFonts w:ascii="黑体" w:eastAsia="黑体" w:hAnsi="黑体"/>
      <w:kern w:val="2"/>
      <w:sz w:val="44"/>
      <w:szCs w:val="24"/>
    </w:rPr>
  </w:style>
  <w:style w:type="paragraph" w:customStyle="1" w:styleId="af">
    <w:name w:val="标题楷四"/>
    <w:basedOn w:val="a3"/>
    <w:link w:val="af0"/>
    <w:qFormat/>
    <w:rsid w:val="002E0E2A"/>
    <w:pPr>
      <w:spacing w:beforeLines="50" w:before="50" w:afterLines="50" w:after="50"/>
      <w:ind w:leftChars="200" w:left="200" w:rightChars="200" w:right="200" w:firstLineChars="0" w:firstLine="0"/>
      <w:jc w:val="center"/>
    </w:pPr>
    <w:rPr>
      <w:rFonts w:ascii="楷体" w:eastAsia="楷体" w:hAnsi="楷体"/>
      <w:sz w:val="28"/>
    </w:rPr>
  </w:style>
  <w:style w:type="character" w:customStyle="1" w:styleId="af0">
    <w:name w:val="标题楷四 字符"/>
    <w:link w:val="af"/>
    <w:rsid w:val="002E0E2A"/>
    <w:rPr>
      <w:rFonts w:ascii="楷体" w:eastAsia="楷体" w:hAnsi="楷体"/>
      <w:kern w:val="2"/>
      <w:sz w:val="28"/>
      <w:szCs w:val="24"/>
    </w:rPr>
  </w:style>
  <w:style w:type="character" w:customStyle="1" w:styleId="af1">
    <w:name w:val="小五宋体 字符"/>
    <w:link w:val="af2"/>
    <w:rsid w:val="002E0E2A"/>
    <w:rPr>
      <w:rFonts w:ascii="宋体" w:hAnsi="宋体" w:cs="宋体"/>
      <w:bCs/>
      <w:kern w:val="2"/>
      <w:sz w:val="18"/>
      <w:szCs w:val="24"/>
    </w:rPr>
  </w:style>
  <w:style w:type="paragraph" w:customStyle="1" w:styleId="af2">
    <w:name w:val="小五宋体"/>
    <w:basedOn w:val="a3"/>
    <w:link w:val="af1"/>
    <w:rsid w:val="002E0E2A"/>
    <w:pPr>
      <w:spacing w:beforeLines="50" w:before="50" w:afterLines="50" w:after="50"/>
      <w:ind w:leftChars="200" w:left="200"/>
    </w:pPr>
    <w:rPr>
      <w:rFonts w:ascii="宋体" w:hAnsi="宋体" w:cs="宋体"/>
      <w:bCs/>
      <w:sz w:val="18"/>
    </w:rPr>
  </w:style>
  <w:style w:type="character" w:customStyle="1" w:styleId="af3">
    <w:name w:val="小五黑体 字符"/>
    <w:link w:val="af4"/>
    <w:rsid w:val="002E0E2A"/>
    <w:rPr>
      <w:rFonts w:ascii="宋体" w:eastAsia="黑体" w:hAnsi="宋体" w:cs="宋体"/>
      <w:b/>
      <w:kern w:val="2"/>
      <w:sz w:val="18"/>
      <w:szCs w:val="24"/>
    </w:rPr>
  </w:style>
  <w:style w:type="paragraph" w:customStyle="1" w:styleId="af4">
    <w:name w:val="小五黑体"/>
    <w:basedOn w:val="a3"/>
    <w:link w:val="af3"/>
    <w:rsid w:val="002E0E2A"/>
    <w:pPr>
      <w:ind w:leftChars="200" w:left="200"/>
    </w:pPr>
    <w:rPr>
      <w:rFonts w:ascii="宋体" w:eastAsia="黑体" w:hAnsi="宋体" w:cs="宋体"/>
      <w:b/>
      <w:sz w:val="18"/>
    </w:rPr>
  </w:style>
  <w:style w:type="character" w:customStyle="1" w:styleId="1Char">
    <w:name w:val="标题 1 Char"/>
    <w:aliases w:val="作者姓名 Char"/>
    <w:link w:val="1"/>
    <w:rsid w:val="002E0E2A"/>
    <w:rPr>
      <w:rFonts w:eastAsia="楷体"/>
      <w:bCs/>
      <w:kern w:val="44"/>
      <w:sz w:val="28"/>
      <w:szCs w:val="44"/>
    </w:rPr>
  </w:style>
  <w:style w:type="character" w:customStyle="1" w:styleId="2Char">
    <w:name w:val="标题 2 Char"/>
    <w:aliases w:val="工作单位与邮编 Char"/>
    <w:link w:val="2"/>
    <w:rsid w:val="002E0E2A"/>
    <w:rPr>
      <w:bCs/>
      <w:kern w:val="2"/>
      <w:sz w:val="21"/>
      <w:szCs w:val="32"/>
    </w:rPr>
  </w:style>
  <w:style w:type="character" w:styleId="af5">
    <w:name w:val="Placeholder Text"/>
    <w:uiPriority w:val="99"/>
    <w:semiHidden/>
    <w:rsid w:val="002E0E2A"/>
    <w:rPr>
      <w:color w:val="808080"/>
    </w:rPr>
  </w:style>
  <w:style w:type="paragraph" w:styleId="af6">
    <w:name w:val="Balloon Text"/>
    <w:basedOn w:val="a3"/>
    <w:link w:val="Char2"/>
    <w:uiPriority w:val="99"/>
    <w:unhideWhenUsed/>
    <w:rsid w:val="002E0E2A"/>
    <w:rPr>
      <w:sz w:val="18"/>
      <w:szCs w:val="18"/>
    </w:rPr>
  </w:style>
  <w:style w:type="character" w:customStyle="1" w:styleId="Char2">
    <w:name w:val="批注框文本 Char"/>
    <w:link w:val="af6"/>
    <w:uiPriority w:val="99"/>
    <w:rsid w:val="002E0E2A"/>
    <w:rPr>
      <w:kern w:val="2"/>
      <w:sz w:val="18"/>
      <w:szCs w:val="18"/>
    </w:rPr>
  </w:style>
  <w:style w:type="paragraph" w:customStyle="1" w:styleId="a">
    <w:name w:val="参考文献"/>
    <w:basedOn w:val="a3"/>
    <w:link w:val="af7"/>
    <w:autoRedefine/>
    <w:qFormat/>
    <w:rsid w:val="002E0E2A"/>
    <w:pPr>
      <w:numPr>
        <w:numId w:val="2"/>
      </w:numPr>
      <w:ind w:left="150" w:hangingChars="150" w:hanging="150"/>
    </w:pPr>
    <w:rPr>
      <w:rFonts w:cs="宋体"/>
      <w:sz w:val="15"/>
      <w:szCs w:val="18"/>
    </w:rPr>
  </w:style>
  <w:style w:type="character" w:customStyle="1" w:styleId="af7">
    <w:name w:val="参考文献 字符"/>
    <w:link w:val="a"/>
    <w:rsid w:val="002E0E2A"/>
    <w:rPr>
      <w:rFonts w:cs="宋体"/>
      <w:kern w:val="2"/>
      <w:sz w:val="15"/>
      <w:szCs w:val="18"/>
    </w:rPr>
  </w:style>
  <w:style w:type="paragraph" w:customStyle="1" w:styleId="af8">
    <w:name w:val="文献内容"/>
    <w:basedOn w:val="a3"/>
    <w:link w:val="af9"/>
    <w:qFormat/>
    <w:rsid w:val="00F23168"/>
    <w:pPr>
      <w:tabs>
        <w:tab w:val="left" w:pos="7560"/>
      </w:tabs>
      <w:wordWrap w:val="0"/>
      <w:ind w:left="150" w:hangingChars="150" w:hanging="150"/>
    </w:pPr>
    <w:rPr>
      <w:bCs/>
      <w:kern w:val="0"/>
      <w:sz w:val="15"/>
      <w:szCs w:val="21"/>
    </w:rPr>
  </w:style>
  <w:style w:type="character" w:customStyle="1" w:styleId="af9">
    <w:name w:val="文献内容 字符"/>
    <w:link w:val="af8"/>
    <w:rsid w:val="00F23168"/>
    <w:rPr>
      <w:bCs/>
      <w:sz w:val="15"/>
      <w:szCs w:val="21"/>
    </w:rPr>
  </w:style>
  <w:style w:type="paragraph" w:customStyle="1" w:styleId="afa">
    <w:name w:val="作者简介"/>
    <w:basedOn w:val="a"/>
    <w:link w:val="afb"/>
    <w:autoRedefine/>
    <w:qFormat/>
    <w:rsid w:val="002E0E2A"/>
    <w:pPr>
      <w:numPr>
        <w:numId w:val="0"/>
      </w:numPr>
      <w:spacing w:line="240" w:lineRule="auto"/>
    </w:pPr>
    <w:rPr>
      <w:rFonts w:eastAsia="楷体"/>
    </w:rPr>
  </w:style>
  <w:style w:type="character" w:customStyle="1" w:styleId="afb">
    <w:name w:val="作者简介 字符"/>
    <w:link w:val="afa"/>
    <w:rsid w:val="002E0E2A"/>
    <w:rPr>
      <w:rFonts w:eastAsia="楷体" w:cs="宋体"/>
      <w:kern w:val="2"/>
      <w:sz w:val="15"/>
      <w:szCs w:val="18"/>
    </w:rPr>
  </w:style>
  <w:style w:type="paragraph" w:customStyle="1" w:styleId="afc">
    <w:name w:val="作者详细"/>
    <w:basedOn w:val="a3"/>
    <w:link w:val="afd"/>
    <w:rsid w:val="002E0E2A"/>
    <w:pPr>
      <w:widowControl/>
      <w:jc w:val="left"/>
    </w:pPr>
    <w:rPr>
      <w:rFonts w:ascii="宋体" w:eastAsia="楷体" w:hAnsi="宋体" w:cs="宋体"/>
      <w:sz w:val="15"/>
      <w:szCs w:val="21"/>
    </w:rPr>
  </w:style>
  <w:style w:type="character" w:customStyle="1" w:styleId="afd">
    <w:name w:val="作者详细 字符"/>
    <w:link w:val="afc"/>
    <w:rsid w:val="002E0E2A"/>
    <w:rPr>
      <w:rFonts w:ascii="宋体" w:eastAsia="楷体" w:hAnsi="宋体" w:cs="宋体"/>
      <w:kern w:val="2"/>
      <w:sz w:val="15"/>
      <w:szCs w:val="21"/>
    </w:rPr>
  </w:style>
  <w:style w:type="character" w:customStyle="1" w:styleId="3Char">
    <w:name w:val="标题 3 Char"/>
    <w:link w:val="3"/>
    <w:semiHidden/>
    <w:rsid w:val="002E0E2A"/>
    <w:rPr>
      <w:b/>
      <w:bCs/>
      <w:kern w:val="2"/>
      <w:sz w:val="32"/>
      <w:szCs w:val="32"/>
    </w:rPr>
  </w:style>
  <w:style w:type="paragraph" w:customStyle="1" w:styleId="afe">
    <w:name w:val="表内容"/>
    <w:basedOn w:val="a3"/>
    <w:link w:val="aff"/>
    <w:autoRedefine/>
    <w:rsid w:val="002E0E2A"/>
    <w:pPr>
      <w:ind w:firstLineChars="0" w:firstLine="360"/>
      <w:jc w:val="left"/>
    </w:pPr>
    <w:rPr>
      <w:rFonts w:cs="宋体"/>
      <w:sz w:val="15"/>
      <w:szCs w:val="18"/>
    </w:rPr>
  </w:style>
  <w:style w:type="character" w:customStyle="1" w:styleId="aff">
    <w:name w:val="表内容 字符"/>
    <w:link w:val="afe"/>
    <w:rsid w:val="002E0E2A"/>
    <w:rPr>
      <w:rFonts w:cs="宋体"/>
      <w:kern w:val="2"/>
      <w:sz w:val="15"/>
      <w:szCs w:val="18"/>
    </w:rPr>
  </w:style>
  <w:style w:type="paragraph" w:customStyle="1" w:styleId="aff0">
    <w:name w:val="表身"/>
    <w:basedOn w:val="a3"/>
    <w:link w:val="aff1"/>
    <w:autoRedefine/>
    <w:qFormat/>
    <w:rsid w:val="002E0E2A"/>
    <w:pPr>
      <w:ind w:firstLineChars="0" w:firstLine="0"/>
      <w:jc w:val="center"/>
    </w:pPr>
    <w:rPr>
      <w:rFonts w:cs="宋体"/>
      <w:sz w:val="15"/>
      <w:szCs w:val="15"/>
    </w:rPr>
  </w:style>
  <w:style w:type="character" w:customStyle="1" w:styleId="aff1">
    <w:name w:val="表身 字符"/>
    <w:link w:val="aff0"/>
    <w:rsid w:val="002E0E2A"/>
    <w:rPr>
      <w:rFonts w:cs="宋体"/>
      <w:kern w:val="2"/>
      <w:sz w:val="15"/>
      <w:szCs w:val="15"/>
    </w:rPr>
  </w:style>
  <w:style w:type="paragraph" w:customStyle="1" w:styleId="aff2">
    <w:name w:val="参考文献四个字"/>
    <w:basedOn w:val="a3"/>
    <w:link w:val="aff3"/>
    <w:qFormat/>
    <w:rsid w:val="002E0E2A"/>
    <w:pPr>
      <w:ind w:firstLineChars="0" w:firstLine="0"/>
      <w:jc w:val="left"/>
      <w:outlineLvl w:val="0"/>
    </w:pPr>
    <w:rPr>
      <w:rFonts w:eastAsia="黑体" w:cs="黑体"/>
      <w:sz w:val="18"/>
      <w:szCs w:val="21"/>
    </w:rPr>
  </w:style>
  <w:style w:type="character" w:customStyle="1" w:styleId="aff3">
    <w:name w:val="参考文献四个字 字符"/>
    <w:link w:val="aff2"/>
    <w:rsid w:val="002E0E2A"/>
    <w:rPr>
      <w:rFonts w:eastAsia="黑体" w:cs="黑体"/>
      <w:kern w:val="2"/>
      <w:sz w:val="18"/>
      <w:szCs w:val="21"/>
    </w:rPr>
  </w:style>
  <w:style w:type="paragraph" w:customStyle="1" w:styleId="aff4">
    <w:name w:val="单位宋五"/>
    <w:basedOn w:val="a3"/>
    <w:link w:val="aff5"/>
    <w:qFormat/>
    <w:rsid w:val="002E0E2A"/>
    <w:pPr>
      <w:tabs>
        <w:tab w:val="left" w:pos="7560"/>
      </w:tabs>
      <w:spacing w:beforeLines="50" w:before="50" w:afterLines="50" w:after="50"/>
      <w:ind w:firstLineChars="0" w:firstLine="0"/>
      <w:jc w:val="center"/>
    </w:pPr>
    <w:rPr>
      <w:rFonts w:ascii="楷体" w:hAnsi="楷体"/>
      <w:szCs w:val="20"/>
    </w:rPr>
  </w:style>
  <w:style w:type="character" w:customStyle="1" w:styleId="aff5">
    <w:name w:val="单位宋五 字符"/>
    <w:link w:val="aff4"/>
    <w:rsid w:val="002E0E2A"/>
    <w:rPr>
      <w:rFonts w:ascii="楷体" w:hAnsi="楷体"/>
      <w:kern w:val="2"/>
      <w:sz w:val="21"/>
    </w:rPr>
  </w:style>
  <w:style w:type="paragraph" w:customStyle="1" w:styleId="a1">
    <w:name w:val="二级标题"/>
    <w:basedOn w:val="a3"/>
    <w:link w:val="aff6"/>
    <w:autoRedefine/>
    <w:qFormat/>
    <w:rsid w:val="00F555F7"/>
    <w:pPr>
      <w:numPr>
        <w:ilvl w:val="1"/>
        <w:numId w:val="5"/>
      </w:numPr>
      <w:spacing w:line="340" w:lineRule="atLeast"/>
      <w:ind w:left="0" w:firstLineChars="0" w:firstLine="0"/>
      <w:jc w:val="left"/>
      <w:outlineLvl w:val="1"/>
    </w:pPr>
    <w:rPr>
      <w:bCs/>
      <w:szCs w:val="18"/>
    </w:rPr>
  </w:style>
  <w:style w:type="character" w:customStyle="1" w:styleId="aff6">
    <w:name w:val="二级标题 字符"/>
    <w:link w:val="a1"/>
    <w:rsid w:val="00F555F7"/>
    <w:rPr>
      <w:bCs/>
      <w:kern w:val="2"/>
      <w:sz w:val="21"/>
      <w:szCs w:val="18"/>
    </w:rPr>
  </w:style>
  <w:style w:type="character" w:styleId="aff7">
    <w:name w:val="FollowedHyperlink"/>
    <w:basedOn w:val="a4"/>
    <w:uiPriority w:val="99"/>
    <w:semiHidden/>
    <w:unhideWhenUsed/>
    <w:rsid w:val="002E0E2A"/>
    <w:rPr>
      <w:color w:val="954F72" w:themeColor="followedHyperlink"/>
      <w:u w:val="single"/>
    </w:rPr>
  </w:style>
  <w:style w:type="paragraph" w:styleId="aff8">
    <w:name w:val="Subtitle"/>
    <w:aliases w:val="摘要"/>
    <w:basedOn w:val="a3"/>
    <w:next w:val="a3"/>
    <w:link w:val="Char3"/>
    <w:autoRedefine/>
    <w:qFormat/>
    <w:rsid w:val="002E0E2A"/>
    <w:pPr>
      <w:ind w:firstLine="360"/>
    </w:pPr>
    <w:rPr>
      <w:bCs/>
      <w:kern w:val="28"/>
      <w:sz w:val="18"/>
      <w:szCs w:val="32"/>
    </w:rPr>
  </w:style>
  <w:style w:type="character" w:customStyle="1" w:styleId="Char3">
    <w:name w:val="副标题 Char"/>
    <w:aliases w:val="摘要 Char"/>
    <w:link w:val="aff8"/>
    <w:rsid w:val="002E0E2A"/>
    <w:rPr>
      <w:bCs/>
      <w:kern w:val="28"/>
      <w:sz w:val="18"/>
      <w:szCs w:val="32"/>
    </w:rPr>
  </w:style>
  <w:style w:type="paragraph" w:customStyle="1" w:styleId="aff9">
    <w:name w:val="关键词"/>
    <w:basedOn w:val="a3"/>
    <w:link w:val="affa"/>
    <w:autoRedefine/>
    <w:qFormat/>
    <w:rsid w:val="002E0E2A"/>
    <w:rPr>
      <w:rFonts w:cs="黑体"/>
      <w:bCs/>
      <w:sz w:val="18"/>
      <w:szCs w:val="18"/>
    </w:rPr>
  </w:style>
  <w:style w:type="character" w:customStyle="1" w:styleId="affa">
    <w:name w:val="关键词 字符"/>
    <w:link w:val="aff9"/>
    <w:rsid w:val="002E0E2A"/>
    <w:rPr>
      <w:rFonts w:cs="黑体"/>
      <w:bCs/>
      <w:kern w:val="2"/>
      <w:sz w:val="18"/>
      <w:szCs w:val="18"/>
    </w:rPr>
  </w:style>
  <w:style w:type="paragraph" w:customStyle="1" w:styleId="affb">
    <w:name w:val="角标"/>
    <w:basedOn w:val="1"/>
    <w:link w:val="affc"/>
    <w:autoRedefine/>
    <w:rsid w:val="002E0E2A"/>
  </w:style>
  <w:style w:type="character" w:customStyle="1" w:styleId="affc">
    <w:name w:val="角标 字符"/>
    <w:link w:val="affb"/>
    <w:rsid w:val="002E0E2A"/>
    <w:rPr>
      <w:rFonts w:eastAsia="楷体"/>
      <w:bCs/>
      <w:kern w:val="44"/>
      <w:sz w:val="28"/>
      <w:szCs w:val="44"/>
    </w:rPr>
  </w:style>
  <w:style w:type="paragraph" w:styleId="affd">
    <w:name w:val="footnote text"/>
    <w:basedOn w:val="a3"/>
    <w:link w:val="Char4"/>
    <w:rsid w:val="002E0E2A"/>
    <w:pPr>
      <w:snapToGrid w:val="0"/>
      <w:jc w:val="left"/>
    </w:pPr>
    <w:rPr>
      <w:sz w:val="18"/>
    </w:rPr>
  </w:style>
  <w:style w:type="character" w:customStyle="1" w:styleId="Char4">
    <w:name w:val="脚注文本 Char"/>
    <w:link w:val="affd"/>
    <w:rsid w:val="002E0E2A"/>
    <w:rPr>
      <w:kern w:val="2"/>
      <w:sz w:val="18"/>
      <w:szCs w:val="24"/>
    </w:rPr>
  </w:style>
  <w:style w:type="character" w:styleId="affe">
    <w:name w:val="footnote reference"/>
    <w:rsid w:val="002E0E2A"/>
    <w:rPr>
      <w:vertAlign w:val="superscript"/>
    </w:rPr>
  </w:style>
  <w:style w:type="paragraph" w:styleId="afff">
    <w:name w:val="List Paragraph"/>
    <w:basedOn w:val="a3"/>
    <w:uiPriority w:val="34"/>
    <w:rsid w:val="002E0E2A"/>
  </w:style>
  <w:style w:type="paragraph" w:styleId="afff0">
    <w:name w:val="annotation text"/>
    <w:basedOn w:val="a3"/>
    <w:link w:val="Char5"/>
    <w:rsid w:val="002E0E2A"/>
    <w:pPr>
      <w:jc w:val="left"/>
    </w:pPr>
  </w:style>
  <w:style w:type="character" w:customStyle="1" w:styleId="Char5">
    <w:name w:val="批注文字 Char"/>
    <w:link w:val="afff0"/>
    <w:rsid w:val="002E0E2A"/>
    <w:rPr>
      <w:kern w:val="2"/>
      <w:sz w:val="21"/>
      <w:szCs w:val="24"/>
    </w:rPr>
  </w:style>
  <w:style w:type="character" w:styleId="afff1">
    <w:name w:val="Emphasis"/>
    <w:rsid w:val="002E0E2A"/>
    <w:rPr>
      <w:i/>
    </w:rPr>
  </w:style>
  <w:style w:type="paragraph" w:customStyle="1" w:styleId="a2">
    <w:name w:val="三级标题"/>
    <w:basedOn w:val="aff0"/>
    <w:link w:val="afff2"/>
    <w:autoRedefine/>
    <w:qFormat/>
    <w:rsid w:val="002E0E2A"/>
    <w:pPr>
      <w:numPr>
        <w:ilvl w:val="2"/>
        <w:numId w:val="5"/>
      </w:numPr>
      <w:jc w:val="left"/>
    </w:pPr>
    <w:rPr>
      <w:sz w:val="21"/>
    </w:rPr>
  </w:style>
  <w:style w:type="character" w:customStyle="1" w:styleId="afff2">
    <w:name w:val="三级标题 字符"/>
    <w:link w:val="a2"/>
    <w:rsid w:val="002E0E2A"/>
    <w:rPr>
      <w:rFonts w:cs="宋体"/>
      <w:kern w:val="2"/>
      <w:sz w:val="21"/>
      <w:szCs w:val="15"/>
    </w:rPr>
  </w:style>
  <w:style w:type="paragraph" w:styleId="afff3">
    <w:name w:val="caption"/>
    <w:basedOn w:val="a3"/>
    <w:next w:val="a3"/>
    <w:uiPriority w:val="35"/>
    <w:unhideWhenUsed/>
    <w:rsid w:val="002E0E2A"/>
    <w:rPr>
      <w:rFonts w:ascii="Cambria" w:eastAsia="黑体" w:hAnsi="Cambria"/>
      <w:sz w:val="20"/>
      <w:szCs w:val="20"/>
    </w:rPr>
  </w:style>
  <w:style w:type="paragraph" w:customStyle="1" w:styleId="afff4">
    <w:name w:val="图表题"/>
    <w:basedOn w:val="a3"/>
    <w:link w:val="afff5"/>
    <w:autoRedefine/>
    <w:qFormat/>
    <w:rsid w:val="002E0E2A"/>
    <w:pPr>
      <w:ind w:firstLineChars="0" w:firstLine="0"/>
      <w:jc w:val="center"/>
    </w:pPr>
    <w:rPr>
      <w:rFonts w:cs="宋体"/>
      <w:sz w:val="18"/>
      <w:szCs w:val="18"/>
    </w:rPr>
  </w:style>
  <w:style w:type="character" w:customStyle="1" w:styleId="afff5">
    <w:name w:val="图表题 字符"/>
    <w:link w:val="afff4"/>
    <w:rsid w:val="002E0E2A"/>
    <w:rPr>
      <w:rFonts w:cs="宋体"/>
      <w:kern w:val="2"/>
      <w:sz w:val="18"/>
      <w:szCs w:val="18"/>
    </w:rPr>
  </w:style>
  <w:style w:type="paragraph" w:styleId="afff6">
    <w:name w:val="endnote text"/>
    <w:basedOn w:val="a3"/>
    <w:link w:val="Char6"/>
    <w:rsid w:val="002E0E2A"/>
    <w:pPr>
      <w:snapToGrid w:val="0"/>
      <w:jc w:val="left"/>
    </w:pPr>
  </w:style>
  <w:style w:type="character" w:customStyle="1" w:styleId="Char6">
    <w:name w:val="尾注文本 Char"/>
    <w:link w:val="afff6"/>
    <w:rsid w:val="002E0E2A"/>
    <w:rPr>
      <w:kern w:val="2"/>
      <w:sz w:val="21"/>
      <w:szCs w:val="24"/>
    </w:rPr>
  </w:style>
  <w:style w:type="character" w:styleId="afff7">
    <w:name w:val="endnote reference"/>
    <w:rsid w:val="002E0E2A"/>
    <w:rPr>
      <w:vertAlign w:val="superscript"/>
    </w:rPr>
  </w:style>
  <w:style w:type="paragraph" w:styleId="afff8">
    <w:name w:val="No Spacing"/>
    <w:uiPriority w:val="1"/>
    <w:rsid w:val="002E0E2A"/>
    <w:pPr>
      <w:widowControl w:val="0"/>
      <w:jc w:val="both"/>
    </w:pPr>
    <w:rPr>
      <w:rFonts w:ascii="Calibri" w:hAnsi="Calibri"/>
      <w:kern w:val="2"/>
      <w:sz w:val="21"/>
      <w:szCs w:val="21"/>
    </w:rPr>
  </w:style>
  <w:style w:type="character" w:styleId="afff9">
    <w:name w:val="Strong"/>
    <w:rsid w:val="002E0E2A"/>
    <w:rPr>
      <w:b/>
      <w:bCs/>
    </w:rPr>
  </w:style>
  <w:style w:type="paragraph" w:customStyle="1" w:styleId="a0">
    <w:name w:val="一级标题"/>
    <w:basedOn w:val="1"/>
    <w:link w:val="afffa"/>
    <w:autoRedefine/>
    <w:qFormat/>
    <w:rsid w:val="002E0E2A"/>
    <w:pPr>
      <w:numPr>
        <w:numId w:val="5"/>
      </w:numPr>
      <w:spacing w:beforeLines="0" w:before="0" w:afterLines="0" w:after="0" w:line="340" w:lineRule="atLeast"/>
      <w:ind w:leftChars="0" w:left="0" w:rightChars="0" w:right="0" w:firstLine="0"/>
      <w:jc w:val="left"/>
    </w:pPr>
    <w:rPr>
      <w:rFonts w:eastAsia="黑体" w:cs="仿宋"/>
      <w:bCs w:val="0"/>
      <w:sz w:val="21"/>
      <w:szCs w:val="28"/>
    </w:rPr>
  </w:style>
  <w:style w:type="character" w:customStyle="1" w:styleId="afffa">
    <w:name w:val="一级标题 字符"/>
    <w:link w:val="a0"/>
    <w:rsid w:val="002E0E2A"/>
    <w:rPr>
      <w:rFonts w:eastAsia="黑体" w:cs="仿宋"/>
      <w:kern w:val="44"/>
      <w:sz w:val="21"/>
      <w:szCs w:val="28"/>
    </w:rPr>
  </w:style>
  <w:style w:type="paragraph" w:customStyle="1" w:styleId="afffb">
    <w:name w:val="英文名"/>
    <w:basedOn w:val="a3"/>
    <w:link w:val="afffc"/>
    <w:autoRedefine/>
    <w:qFormat/>
    <w:rsid w:val="002E0E2A"/>
    <w:pPr>
      <w:spacing w:line="240" w:lineRule="auto"/>
      <w:ind w:firstLineChars="0" w:firstLine="0"/>
      <w:jc w:val="center"/>
    </w:pPr>
    <w:rPr>
      <w:rFonts w:eastAsia="Times New Roman"/>
      <w:bCs/>
      <w:i/>
      <w:iCs/>
      <w:szCs w:val="21"/>
    </w:rPr>
  </w:style>
  <w:style w:type="character" w:customStyle="1" w:styleId="afffc">
    <w:name w:val="英文名 字符"/>
    <w:link w:val="afffb"/>
    <w:rsid w:val="002E0E2A"/>
    <w:rPr>
      <w:rFonts w:eastAsia="Times New Roman"/>
      <w:bCs/>
      <w:i/>
      <w:iCs/>
      <w:kern w:val="2"/>
      <w:sz w:val="21"/>
      <w:szCs w:val="21"/>
    </w:rPr>
  </w:style>
  <w:style w:type="paragraph" w:customStyle="1" w:styleId="afffd">
    <w:name w:val="英文名下面"/>
    <w:basedOn w:val="a3"/>
    <w:link w:val="afffe"/>
    <w:autoRedefine/>
    <w:qFormat/>
    <w:rsid w:val="002E0E2A"/>
    <w:pPr>
      <w:ind w:firstLineChars="0" w:firstLine="0"/>
      <w:jc w:val="center"/>
    </w:pPr>
    <w:rPr>
      <w:rFonts w:eastAsia="黑体"/>
      <w:bCs/>
      <w:szCs w:val="21"/>
    </w:rPr>
  </w:style>
  <w:style w:type="character" w:customStyle="1" w:styleId="afffe">
    <w:name w:val="英文名下面 字符"/>
    <w:link w:val="afffd"/>
    <w:rsid w:val="002E0E2A"/>
    <w:rPr>
      <w:rFonts w:eastAsia="黑体"/>
      <w:bCs/>
      <w:kern w:val="2"/>
      <w:sz w:val="21"/>
      <w:szCs w:val="21"/>
    </w:rPr>
  </w:style>
  <w:style w:type="paragraph" w:customStyle="1" w:styleId="affff">
    <w:name w:val="英文题目"/>
    <w:basedOn w:val="aa"/>
    <w:link w:val="affff0"/>
    <w:autoRedefine/>
    <w:qFormat/>
    <w:rsid w:val="002E0E2A"/>
    <w:pPr>
      <w:ind w:leftChars="0" w:left="0" w:rightChars="0" w:right="0"/>
    </w:pPr>
    <w:rPr>
      <w:b/>
      <w:sz w:val="28"/>
      <w:szCs w:val="28"/>
    </w:rPr>
  </w:style>
  <w:style w:type="character" w:customStyle="1" w:styleId="affff0">
    <w:name w:val="英文题目 字符"/>
    <w:link w:val="affff"/>
    <w:rsid w:val="002E0E2A"/>
    <w:rPr>
      <w:rFonts w:eastAsia="黑体"/>
      <w:b/>
      <w:bCs/>
      <w:kern w:val="2"/>
      <w:sz w:val="28"/>
      <w:szCs w:val="28"/>
    </w:rPr>
  </w:style>
  <w:style w:type="paragraph" w:customStyle="1" w:styleId="affff1">
    <w:name w:val="正文宋五"/>
    <w:basedOn w:val="a3"/>
    <w:link w:val="affff2"/>
    <w:rsid w:val="002E0E2A"/>
  </w:style>
  <w:style w:type="character" w:customStyle="1" w:styleId="affff2">
    <w:name w:val="正文宋五 字符"/>
    <w:link w:val="affff1"/>
    <w:rsid w:val="002E0E2A"/>
    <w:rPr>
      <w:kern w:val="2"/>
      <w:sz w:val="21"/>
      <w:szCs w:val="24"/>
    </w:rPr>
  </w:style>
  <w:style w:type="paragraph" w:customStyle="1" w:styleId="affff3">
    <w:name w:val="作者简介四个字"/>
    <w:basedOn w:val="a3"/>
    <w:link w:val="affff4"/>
    <w:autoRedefine/>
    <w:qFormat/>
    <w:rsid w:val="002E0E2A"/>
    <w:pPr>
      <w:spacing w:line="340" w:lineRule="atLeast"/>
      <w:ind w:firstLineChars="0" w:firstLine="0"/>
      <w:jc w:val="left"/>
    </w:pPr>
    <w:rPr>
      <w:rFonts w:eastAsia="楷体"/>
      <w:b/>
      <w:sz w:val="15"/>
    </w:rPr>
  </w:style>
  <w:style w:type="character" w:customStyle="1" w:styleId="affff4">
    <w:name w:val="作者简介四个字 字符"/>
    <w:link w:val="affff3"/>
    <w:rsid w:val="002E0E2A"/>
    <w:rPr>
      <w:rFonts w:eastAsia="楷体"/>
      <w:b/>
      <w:kern w:val="2"/>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1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405458523@qq.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7AB53-A7AB-46AF-BC0F-FECDD136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ajb</cp:lastModifiedBy>
  <cp:revision>10</cp:revision>
  <dcterms:created xsi:type="dcterms:W3CDTF">2023-04-24T02:57:00Z</dcterms:created>
  <dcterms:modified xsi:type="dcterms:W3CDTF">2023-04-26T08:51:00Z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F2F845CD17E04E9DAEE16D60FBBB5B8F_13</vt:lpwstr>
  </property>
</Properties>
</file>