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3E54" w:rsidRPr="00937493" w:rsidRDefault="00763C28" w:rsidP="00CB219A">
      <w:pPr>
        <w:jc w:val="center"/>
        <w:rPr>
          <w:rFonts w:ascii="黑体" w:eastAsia="黑体" w:hAnsi="黑体"/>
          <w:sz w:val="44"/>
          <w:szCs w:val="44"/>
        </w:rPr>
      </w:pPr>
      <w:r w:rsidRPr="00937493">
        <w:rPr>
          <w:rFonts w:ascii="黑体" w:eastAsia="黑体" w:hAnsi="黑体"/>
          <w:sz w:val="44"/>
          <w:szCs w:val="44"/>
        </w:rPr>
        <w:t>从引航员</w:t>
      </w:r>
      <w:proofErr w:type="gramStart"/>
      <w:r w:rsidRPr="00937493">
        <w:rPr>
          <w:rFonts w:ascii="黑体" w:eastAsia="黑体" w:hAnsi="黑体"/>
          <w:sz w:val="44"/>
          <w:szCs w:val="44"/>
        </w:rPr>
        <w:t>视角谈</w:t>
      </w:r>
      <w:proofErr w:type="gramEnd"/>
      <w:r w:rsidRPr="00937493">
        <w:rPr>
          <w:rFonts w:ascii="黑体" w:eastAsia="黑体" w:hAnsi="黑体"/>
          <w:sz w:val="44"/>
          <w:szCs w:val="44"/>
        </w:rPr>
        <w:t>避碰规则中的协议避让</w:t>
      </w:r>
    </w:p>
    <w:p w:rsidR="00BA01BF" w:rsidRPr="003F1548" w:rsidRDefault="00BA01BF" w:rsidP="003F1548">
      <w:pPr>
        <w:snapToGrid w:val="0"/>
        <w:spacing w:beforeLines="50" w:before="156" w:line="360" w:lineRule="auto"/>
        <w:jc w:val="center"/>
        <w:rPr>
          <w:rFonts w:ascii="宋体" w:eastAsia="宋体" w:hAnsi="宋体"/>
          <w:b/>
          <w:sz w:val="24"/>
          <w:szCs w:val="24"/>
        </w:rPr>
      </w:pPr>
      <w:r w:rsidRPr="003F1548">
        <w:rPr>
          <w:rFonts w:ascii="宋体" w:eastAsia="宋体" w:hAnsi="宋体" w:hint="eastAsia"/>
          <w:b/>
          <w:sz w:val="24"/>
          <w:szCs w:val="24"/>
        </w:rPr>
        <w:t>彭延领</w:t>
      </w:r>
      <w:r w:rsidR="00387F42" w:rsidRPr="003F1548">
        <w:rPr>
          <w:rFonts w:ascii="宋体" w:eastAsia="宋体" w:hAnsi="宋体" w:hint="eastAsia"/>
          <w:b/>
          <w:sz w:val="24"/>
          <w:szCs w:val="24"/>
        </w:rPr>
        <w:t xml:space="preserve"> </w:t>
      </w:r>
      <w:proofErr w:type="gramStart"/>
      <w:r w:rsidR="00387F42" w:rsidRPr="003F1548">
        <w:rPr>
          <w:rFonts w:ascii="宋体" w:eastAsia="宋体" w:hAnsi="宋体" w:hint="eastAsia"/>
          <w:b/>
          <w:sz w:val="24"/>
          <w:szCs w:val="24"/>
        </w:rPr>
        <w:t>丁丰华</w:t>
      </w:r>
      <w:proofErr w:type="gramEnd"/>
      <w:r w:rsidR="00227D70" w:rsidRPr="003F1548">
        <w:rPr>
          <w:rFonts w:ascii="宋体" w:eastAsia="宋体" w:hAnsi="宋体" w:hint="eastAsia"/>
          <w:b/>
          <w:sz w:val="24"/>
          <w:szCs w:val="24"/>
        </w:rPr>
        <w:t xml:space="preserve"> 李亮</w:t>
      </w:r>
    </w:p>
    <w:p w:rsidR="00BA01BF" w:rsidRPr="003F1548" w:rsidRDefault="00BA01BF" w:rsidP="003F1548">
      <w:pPr>
        <w:snapToGrid w:val="0"/>
        <w:spacing w:line="360" w:lineRule="auto"/>
        <w:jc w:val="center"/>
        <w:rPr>
          <w:rFonts w:ascii="宋体" w:eastAsia="宋体" w:hAnsi="宋体"/>
          <w:szCs w:val="21"/>
        </w:rPr>
      </w:pPr>
      <w:r w:rsidRPr="003F1548">
        <w:rPr>
          <w:rFonts w:ascii="宋体" w:eastAsia="宋体" w:hAnsi="宋体" w:hint="eastAsia"/>
          <w:szCs w:val="21"/>
        </w:rPr>
        <w:t>200090 上海港引航站</w:t>
      </w:r>
    </w:p>
    <w:p w:rsidR="00763C28" w:rsidRDefault="00763C28" w:rsidP="00703580">
      <w:pPr>
        <w:spacing w:line="300" w:lineRule="auto"/>
      </w:pPr>
      <w:r w:rsidRPr="00763C28">
        <w:rPr>
          <w:b/>
        </w:rPr>
        <w:t>摘要</w:t>
      </w:r>
      <w:r w:rsidRPr="00763C28">
        <w:t>：在船舶避碰实践中，协议避让的法律地位一直是业内讨论的热点话题。本文以引航员视角分析协议避让的法律地位，</w:t>
      </w:r>
      <w:proofErr w:type="gramStart"/>
      <w:r w:rsidRPr="00763C28">
        <w:t>总结出驾引</w:t>
      </w:r>
      <w:proofErr w:type="gramEnd"/>
      <w:r w:rsidRPr="00763C28">
        <w:t>人员在船舶操纵时进行协议避让的注意事项，并建议修改现行避碰规则。</w:t>
      </w:r>
      <w:bookmarkStart w:id="0" w:name="_GoBack"/>
      <w:bookmarkEnd w:id="0"/>
    </w:p>
    <w:p w:rsidR="00763C28" w:rsidRDefault="00763C28" w:rsidP="00703580">
      <w:pPr>
        <w:spacing w:line="300" w:lineRule="auto"/>
      </w:pPr>
      <w:r w:rsidRPr="00763C28">
        <w:rPr>
          <w:b/>
        </w:rPr>
        <w:t>关键词</w:t>
      </w:r>
      <w:r w:rsidRPr="00763C28">
        <w:t>：避碰规则；协议避让；</w:t>
      </w:r>
      <w:r w:rsidRPr="00763C28">
        <w:t>VHF</w:t>
      </w:r>
    </w:p>
    <w:p w:rsidR="00763C28" w:rsidRPr="00C04622" w:rsidRDefault="00763C28" w:rsidP="00703580">
      <w:pPr>
        <w:spacing w:line="300" w:lineRule="auto"/>
        <w:rPr>
          <w:b/>
        </w:rPr>
      </w:pPr>
      <w:r w:rsidRPr="00763C28">
        <w:br/>
      </w:r>
      <w:r w:rsidRPr="00C04622">
        <w:rPr>
          <w:rFonts w:hint="eastAsia"/>
          <w:b/>
        </w:rPr>
        <w:t>0</w:t>
      </w:r>
      <w:r w:rsidRPr="00C04622">
        <w:rPr>
          <w:rFonts w:hint="eastAsia"/>
          <w:b/>
        </w:rPr>
        <w:t>引言</w:t>
      </w:r>
    </w:p>
    <w:p w:rsidR="00BA01BF" w:rsidRPr="00C04622" w:rsidRDefault="00763C28" w:rsidP="00703580">
      <w:pPr>
        <w:spacing w:line="300" w:lineRule="auto"/>
        <w:rPr>
          <w:b/>
        </w:rPr>
      </w:pPr>
      <w:r w:rsidRPr="00763C28">
        <w:t>        </w:t>
      </w:r>
      <w:r w:rsidRPr="00763C28">
        <w:t>船舶碰撞事故大多数发生在船舶流密集的港内水域，而港内水域航行的船舶大多数由引航员引领，引航员驾驶船舶的避碰决策大多数依靠使用</w:t>
      </w:r>
      <w:r w:rsidRPr="00763C28">
        <w:t>VHF</w:t>
      </w:r>
      <w:r w:rsidRPr="00763C28">
        <w:t>协议避碰；如德国海事事故调查局发布</w:t>
      </w:r>
      <w:r w:rsidRPr="00763C28">
        <w:t>2021</w:t>
      </w:r>
      <w:r w:rsidRPr="00763C28">
        <w:t>年德国海上碰撞统计，汉堡港、易北河以及基尔运河等船舶密集水域是船舶碰撞事故多发地；又如马绍尔船旗国报告其所属船舶</w:t>
      </w:r>
      <w:r w:rsidRPr="00763C28">
        <w:t>2020</w:t>
      </w:r>
      <w:r w:rsidRPr="00763C28">
        <w:t>年共发生碰撞和触碰事故</w:t>
      </w:r>
      <w:r w:rsidRPr="00763C28">
        <w:t>61</w:t>
      </w:r>
      <w:r w:rsidRPr="00763C28">
        <w:t>起，其中引航员在船</w:t>
      </w:r>
      <w:r w:rsidRPr="00763C28">
        <w:t>42</w:t>
      </w:r>
      <w:r w:rsidRPr="00763C28">
        <w:t>起；为降低上海港水域船舶碰撞事故率，上海海事主管机关建议船舶之间通过</w:t>
      </w:r>
      <w:r w:rsidRPr="00763C28">
        <w:t>VHF</w:t>
      </w:r>
      <w:r w:rsidRPr="00763C28">
        <w:t>协调之后再进行安全交汇，即使用</w:t>
      </w:r>
      <w:r w:rsidRPr="00763C28">
        <w:t>VHF</w:t>
      </w:r>
      <w:r w:rsidRPr="00763C28">
        <w:t>进行协议避让，成效显著。笔者是上海港引航员，深刻体会到协议避让的简明高效和对航行安全的重要性，但现行规则下协议避让的法律地位却不明确，本文剖析这一问题并提出建议。</w:t>
      </w:r>
      <w:r>
        <w:rPr>
          <w:rFonts w:ascii="Times New Roman" w:hAnsi="Times New Roman" w:cs="Times New Roman"/>
          <w:color w:val="000000"/>
          <w:sz w:val="18"/>
          <w:szCs w:val="18"/>
        </w:rPr>
        <w:br/>
      </w:r>
      <w:r w:rsidR="00BA01BF" w:rsidRPr="00C04622">
        <w:rPr>
          <w:rFonts w:hint="eastAsia"/>
          <w:b/>
        </w:rPr>
        <w:t>1</w:t>
      </w:r>
      <w:r w:rsidR="00CB219A" w:rsidRPr="00C04622">
        <w:rPr>
          <w:rFonts w:hint="eastAsia"/>
          <w:b/>
        </w:rPr>
        <w:t>协议避让的分类</w:t>
      </w:r>
    </w:p>
    <w:p w:rsidR="00CB219A" w:rsidRDefault="00CB219A" w:rsidP="00703580">
      <w:pPr>
        <w:spacing w:line="300" w:lineRule="auto"/>
      </w:pPr>
      <w:r>
        <w:rPr>
          <w:rFonts w:hint="eastAsia"/>
        </w:rPr>
        <w:t xml:space="preserve">    </w:t>
      </w:r>
      <w:r w:rsidR="00F418A8">
        <w:rPr>
          <w:rFonts w:hint="eastAsia"/>
        </w:rPr>
        <w:t>为了</w:t>
      </w:r>
      <w:r>
        <w:rPr>
          <w:rFonts w:hint="eastAsia"/>
        </w:rPr>
        <w:t>确定协议避让的法律地位，</w:t>
      </w:r>
      <w:r w:rsidR="00805B36">
        <w:rPr>
          <w:rFonts w:hint="eastAsia"/>
        </w:rPr>
        <w:t>可以</w:t>
      </w:r>
      <w:r>
        <w:rPr>
          <w:rFonts w:hint="eastAsia"/>
        </w:rPr>
        <w:t>从协议避让的内容是否与规则相符进行分类来逐一说明。本文将协议避让分为三类：第一类是符合规则强制规定的协议避让；第二类是违反规则强制规定的协议避让；第三类是规则未明确行动的协议避让。</w:t>
      </w:r>
      <w:r w:rsidR="00F418A8">
        <w:rPr>
          <w:rFonts w:hint="eastAsia"/>
        </w:rPr>
        <w:t>第二类违反规则强制规定的协议避让，又可以分为二小类，其一是合理背离规则、其二是非合理背离规则（以下统称违反规则）。</w:t>
      </w:r>
      <w:r>
        <w:rPr>
          <w:rFonts w:hint="eastAsia"/>
        </w:rPr>
        <w:t>针对第一类</w:t>
      </w:r>
      <w:r w:rsidR="00F418A8">
        <w:rPr>
          <w:rFonts w:hint="eastAsia"/>
        </w:rPr>
        <w:t>、</w:t>
      </w:r>
      <w:r>
        <w:rPr>
          <w:rFonts w:hint="eastAsia"/>
        </w:rPr>
        <w:t>第三类</w:t>
      </w:r>
      <w:r w:rsidR="00F418A8">
        <w:rPr>
          <w:rFonts w:hint="eastAsia"/>
        </w:rPr>
        <w:t>和第二小类的合理背离规则</w:t>
      </w:r>
      <w:r>
        <w:rPr>
          <w:rFonts w:hint="eastAsia"/>
        </w:rPr>
        <w:t>，无论是规则</w:t>
      </w:r>
      <w:r w:rsidR="00F418A8">
        <w:rPr>
          <w:rFonts w:hint="eastAsia"/>
        </w:rPr>
        <w:t>、</w:t>
      </w:r>
      <w:r>
        <w:rPr>
          <w:rFonts w:hint="eastAsia"/>
        </w:rPr>
        <w:t>理论界还是实践者，观点都一致，协议避让合法有效</w:t>
      </w:r>
      <w:r w:rsidR="00F418A8">
        <w:rPr>
          <w:rFonts w:hint="eastAsia"/>
        </w:rPr>
        <w:t>；但对</w:t>
      </w:r>
      <w:r w:rsidR="00366A2C">
        <w:rPr>
          <w:rFonts w:hint="eastAsia"/>
        </w:rPr>
        <w:t>违反规则</w:t>
      </w:r>
      <w:r w:rsidR="00BD28B6">
        <w:rPr>
          <w:rFonts w:hint="eastAsia"/>
        </w:rPr>
        <w:t>的协议避让</w:t>
      </w:r>
      <w:r w:rsidR="00F418A8">
        <w:rPr>
          <w:rFonts w:hint="eastAsia"/>
        </w:rPr>
        <w:t>，各方看法却不一。</w:t>
      </w:r>
      <w:r w:rsidR="00B43D3B">
        <w:rPr>
          <w:rFonts w:hint="eastAsia"/>
        </w:rPr>
        <w:t>如图一：协议避让的分类所示。</w:t>
      </w:r>
      <w:r w:rsidR="00F418A8">
        <w:rPr>
          <w:rFonts w:hint="eastAsia"/>
        </w:rPr>
        <w:t>以下的</w:t>
      </w:r>
      <w:proofErr w:type="gramStart"/>
      <w:r w:rsidR="00F418A8">
        <w:rPr>
          <w:rFonts w:hint="eastAsia"/>
        </w:rPr>
        <w:t>讨论仅</w:t>
      </w:r>
      <w:proofErr w:type="gramEnd"/>
      <w:r w:rsidR="00F418A8">
        <w:rPr>
          <w:rFonts w:hint="eastAsia"/>
        </w:rPr>
        <w:t>针对违反规则的协议避让进行。</w:t>
      </w:r>
    </w:p>
    <w:p w:rsidR="00CB219A" w:rsidRDefault="00CB219A" w:rsidP="00703580">
      <w:pPr>
        <w:spacing w:line="300" w:lineRule="auto"/>
        <w:jc w:val="center"/>
      </w:pPr>
      <w:r>
        <w:rPr>
          <w:noProof/>
        </w:rPr>
        <w:drawing>
          <wp:inline distT="0" distB="0" distL="0" distR="0">
            <wp:extent cx="2209800" cy="1265421"/>
            <wp:effectExtent l="19050" t="0" r="0" b="0"/>
            <wp:docPr id="1" name="图片 1" descr="C:\Users\sps\Desktop\桌面\无人驾驶规则\协议避让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s\Desktop\桌面\无人驾驶规则\协议避让11.png"/>
                    <pic:cNvPicPr>
                      <a:picLocks noChangeAspect="1" noChangeArrowheads="1"/>
                    </pic:cNvPicPr>
                  </pic:nvPicPr>
                  <pic:blipFill>
                    <a:blip r:embed="rId7" cstate="print"/>
                    <a:stretch>
                      <a:fillRect/>
                    </a:stretch>
                  </pic:blipFill>
                  <pic:spPr bwMode="auto">
                    <a:xfrm>
                      <a:off x="0" y="0"/>
                      <a:ext cx="2210314" cy="1265715"/>
                    </a:xfrm>
                    <a:prstGeom prst="rect">
                      <a:avLst/>
                    </a:prstGeom>
                    <a:noFill/>
                    <a:ln w="9525">
                      <a:noFill/>
                      <a:miter lim="800000"/>
                      <a:headEnd/>
                      <a:tailEnd/>
                    </a:ln>
                  </pic:spPr>
                </pic:pic>
              </a:graphicData>
            </a:graphic>
          </wp:inline>
        </w:drawing>
      </w:r>
    </w:p>
    <w:p w:rsidR="00B43D3B" w:rsidRPr="00B43D3B" w:rsidRDefault="00B43D3B" w:rsidP="00703580">
      <w:pPr>
        <w:spacing w:line="300" w:lineRule="auto"/>
        <w:jc w:val="center"/>
        <w:rPr>
          <w:sz w:val="15"/>
          <w:szCs w:val="15"/>
        </w:rPr>
      </w:pPr>
      <w:r w:rsidRPr="00B43D3B">
        <w:rPr>
          <w:rFonts w:hint="eastAsia"/>
          <w:sz w:val="15"/>
          <w:szCs w:val="15"/>
        </w:rPr>
        <w:t>图一：协议避让的分类</w:t>
      </w:r>
    </w:p>
    <w:p w:rsidR="00CB219A" w:rsidRPr="00C04622" w:rsidRDefault="00CB219A" w:rsidP="00703580">
      <w:pPr>
        <w:spacing w:line="300" w:lineRule="auto"/>
        <w:rPr>
          <w:b/>
        </w:rPr>
      </w:pPr>
      <w:r w:rsidRPr="00C04622">
        <w:rPr>
          <w:rFonts w:hint="eastAsia"/>
          <w:b/>
        </w:rPr>
        <w:t>2</w:t>
      </w:r>
      <w:r w:rsidR="00C04622" w:rsidRPr="00C04622">
        <w:rPr>
          <w:rFonts w:asciiTheme="minorEastAsia" w:hAnsiTheme="minorEastAsia" w:hint="eastAsia"/>
          <w:b/>
          <w:szCs w:val="21"/>
        </w:rPr>
        <w:t>《避碰规则》</w:t>
      </w:r>
      <w:r w:rsidRPr="00C04622">
        <w:rPr>
          <w:rFonts w:hint="eastAsia"/>
          <w:b/>
        </w:rPr>
        <w:t>对协议避让的态度</w:t>
      </w:r>
    </w:p>
    <w:p w:rsidR="00763C28" w:rsidRPr="00763C28" w:rsidRDefault="00763C28" w:rsidP="00703580">
      <w:pPr>
        <w:spacing w:line="300" w:lineRule="auto"/>
      </w:pPr>
      <w:r>
        <w:rPr>
          <w:rFonts w:asciiTheme="minorEastAsia" w:hAnsiTheme="minorEastAsia" w:hint="eastAsia"/>
          <w:szCs w:val="21"/>
        </w:rPr>
        <w:t xml:space="preserve">    </w:t>
      </w:r>
      <w:r w:rsidRPr="00763C28">
        <w:rPr>
          <w:rFonts w:asciiTheme="minorEastAsia" w:hAnsiTheme="minorEastAsia"/>
          <w:szCs w:val="21"/>
        </w:rPr>
        <w:t>《避碰规则》第9条以及第34条规定了在狭水道或航道中后船企图</w:t>
      </w:r>
      <w:proofErr w:type="gramStart"/>
      <w:r w:rsidRPr="00763C28">
        <w:rPr>
          <w:rFonts w:asciiTheme="minorEastAsia" w:hAnsiTheme="minorEastAsia"/>
          <w:szCs w:val="21"/>
        </w:rPr>
        <w:t>从前船某一</w:t>
      </w:r>
      <w:proofErr w:type="gramEnd"/>
      <w:r w:rsidRPr="00763C28">
        <w:rPr>
          <w:rFonts w:asciiTheme="minorEastAsia" w:hAnsiTheme="minorEastAsia"/>
          <w:szCs w:val="21"/>
        </w:rPr>
        <w:t>舷追越的信号，以及前</w:t>
      </w:r>
      <w:proofErr w:type="gramStart"/>
      <w:r w:rsidRPr="00763C28">
        <w:rPr>
          <w:rFonts w:asciiTheme="minorEastAsia" w:hAnsiTheme="minorEastAsia"/>
          <w:szCs w:val="21"/>
        </w:rPr>
        <w:t>船同</w:t>
      </w:r>
      <w:proofErr w:type="gramEnd"/>
      <w:r w:rsidRPr="00763C28">
        <w:rPr>
          <w:rFonts w:asciiTheme="minorEastAsia" w:hAnsiTheme="minorEastAsia"/>
          <w:szCs w:val="21"/>
        </w:rPr>
        <w:t>意追越的信号等。可见追越条款</w:t>
      </w:r>
      <w:proofErr w:type="gramStart"/>
      <w:r w:rsidRPr="00763C28">
        <w:rPr>
          <w:rFonts w:asciiTheme="minorEastAsia" w:hAnsiTheme="minorEastAsia"/>
          <w:szCs w:val="21"/>
        </w:rPr>
        <w:t>及其声</w:t>
      </w:r>
      <w:proofErr w:type="gramEnd"/>
      <w:r w:rsidRPr="00763C28">
        <w:rPr>
          <w:rFonts w:asciiTheme="minorEastAsia" w:hAnsiTheme="minorEastAsia"/>
          <w:szCs w:val="21"/>
        </w:rPr>
        <w:t>号就是一种协议避让。《避碰规</w:t>
      </w:r>
      <w:r w:rsidRPr="00763C28">
        <w:rPr>
          <w:rFonts w:asciiTheme="minorEastAsia" w:hAnsiTheme="minorEastAsia"/>
          <w:szCs w:val="21"/>
        </w:rPr>
        <w:lastRenderedPageBreak/>
        <w:t>则》第8条1款规定，任何为避免碰撞而采取的行动“应按照本章(驾驶和航行规则)的条款进行”。由此可见《避碰规则》准许协议避让，但对避让行动提出了严格限制。《避碰规则》对协议避让的态度是支持不违反规则和合理背离规则的协议，反对违反规则的协议</w:t>
      </w:r>
      <w:r w:rsidRPr="00763C28">
        <w:t>。</w:t>
      </w:r>
    </w:p>
    <w:p w:rsidR="00CB219A" w:rsidRPr="00C04622" w:rsidRDefault="00CB219A" w:rsidP="00703580">
      <w:pPr>
        <w:spacing w:line="300" w:lineRule="auto"/>
        <w:rPr>
          <w:b/>
        </w:rPr>
      </w:pPr>
      <w:r w:rsidRPr="00C04622">
        <w:rPr>
          <w:rFonts w:hint="eastAsia"/>
          <w:b/>
        </w:rPr>
        <w:t>3</w:t>
      </w:r>
      <w:r w:rsidRPr="00C04622">
        <w:rPr>
          <w:rFonts w:hint="eastAsia"/>
          <w:b/>
        </w:rPr>
        <w:t>理论界对协议避让的看法</w:t>
      </w:r>
    </w:p>
    <w:p w:rsidR="00C04622" w:rsidRDefault="00C04622" w:rsidP="00703580">
      <w:pPr>
        <w:spacing w:line="300" w:lineRule="auto"/>
        <w:rPr>
          <w:rFonts w:asciiTheme="minorEastAsia" w:hAnsiTheme="minorEastAsia"/>
          <w:szCs w:val="21"/>
        </w:rPr>
      </w:pPr>
      <w:r>
        <w:rPr>
          <w:rFonts w:asciiTheme="minorEastAsia" w:hAnsiTheme="minorEastAsia" w:hint="eastAsia"/>
          <w:szCs w:val="21"/>
        </w:rPr>
        <w:t>3.1反对协议避让的观点</w:t>
      </w:r>
    </w:p>
    <w:p w:rsidR="00763C28" w:rsidRDefault="00C04622" w:rsidP="00703580">
      <w:pPr>
        <w:spacing w:line="300" w:lineRule="auto"/>
        <w:rPr>
          <w:rFonts w:asciiTheme="minorEastAsia" w:hAnsiTheme="minorEastAsia"/>
          <w:szCs w:val="21"/>
        </w:rPr>
      </w:pPr>
      <w:r>
        <w:rPr>
          <w:rFonts w:asciiTheme="minorEastAsia" w:hAnsiTheme="minorEastAsia" w:hint="eastAsia"/>
          <w:szCs w:val="21"/>
        </w:rPr>
        <w:t>3.1.1从</w:t>
      </w:r>
      <w:r w:rsidRPr="003A4AF4">
        <w:rPr>
          <w:rFonts w:asciiTheme="minorEastAsia" w:hAnsiTheme="minorEastAsia" w:hint="eastAsia"/>
          <w:szCs w:val="21"/>
        </w:rPr>
        <w:t>《避碰规则》</w:t>
      </w:r>
      <w:r>
        <w:rPr>
          <w:rFonts w:asciiTheme="minorEastAsia" w:hAnsiTheme="minorEastAsia" w:hint="eastAsia"/>
          <w:szCs w:val="21"/>
        </w:rPr>
        <w:t>的法律属性看，</w:t>
      </w:r>
      <w:r w:rsidR="00304DC8">
        <w:rPr>
          <w:rFonts w:asciiTheme="minorEastAsia" w:hAnsiTheme="minorEastAsia" w:hint="eastAsia"/>
          <w:szCs w:val="21"/>
        </w:rPr>
        <w:t>违反</w:t>
      </w:r>
      <w:r>
        <w:rPr>
          <w:rFonts w:asciiTheme="minorEastAsia" w:hAnsiTheme="minorEastAsia" w:hint="eastAsia"/>
          <w:szCs w:val="21"/>
        </w:rPr>
        <w:t>规则是无效协议和违法协议</w:t>
      </w:r>
    </w:p>
    <w:p w:rsidR="00C04622" w:rsidRPr="00763C28" w:rsidRDefault="00C04622" w:rsidP="00703580">
      <w:pPr>
        <w:spacing w:line="300" w:lineRule="auto"/>
        <w:rPr>
          <w:rFonts w:asciiTheme="minorEastAsia" w:hAnsiTheme="minorEastAsia"/>
          <w:szCs w:val="21"/>
        </w:rPr>
      </w:pPr>
      <w:r>
        <w:rPr>
          <w:rFonts w:asciiTheme="minorEastAsia" w:hAnsiTheme="minorEastAsia" w:hint="eastAsia"/>
          <w:szCs w:val="21"/>
        </w:rPr>
        <w:t xml:space="preserve"> </w:t>
      </w:r>
      <w:r w:rsidRPr="00763C28">
        <w:rPr>
          <w:rFonts w:asciiTheme="minorEastAsia" w:hAnsiTheme="minorEastAsia" w:hint="eastAsia"/>
          <w:color w:val="FF0000"/>
          <w:szCs w:val="21"/>
        </w:rPr>
        <w:t xml:space="preserve">  </w:t>
      </w:r>
      <w:r w:rsidRPr="00763C28">
        <w:rPr>
          <w:rFonts w:asciiTheme="minorEastAsia" w:hAnsiTheme="minorEastAsia" w:hint="eastAsia"/>
          <w:szCs w:val="21"/>
        </w:rPr>
        <w:t>《避碰规则》属公法的范畴</w:t>
      </w:r>
      <w:r w:rsidR="00F1274A" w:rsidRPr="00763C28">
        <w:rPr>
          <w:rFonts w:asciiTheme="minorEastAsia" w:hAnsiTheme="minorEastAsia" w:hint="eastAsia"/>
          <w:szCs w:val="21"/>
          <w:vertAlign w:val="superscript"/>
        </w:rPr>
        <w:t>[1]</w:t>
      </w:r>
      <w:r w:rsidRPr="00763C28">
        <w:rPr>
          <w:rFonts w:asciiTheme="minorEastAsia" w:hAnsiTheme="minorEastAsia" w:hint="eastAsia"/>
          <w:szCs w:val="21"/>
        </w:rPr>
        <w:t>。不同于私法。两船驾</w:t>
      </w:r>
      <w:r w:rsidR="00805B36" w:rsidRPr="00763C28">
        <w:rPr>
          <w:rFonts w:asciiTheme="minorEastAsia" w:hAnsiTheme="minorEastAsia" w:hint="eastAsia"/>
          <w:szCs w:val="21"/>
        </w:rPr>
        <w:t>引人</w:t>
      </w:r>
      <w:r w:rsidRPr="00763C28">
        <w:rPr>
          <w:rFonts w:asciiTheme="minorEastAsia" w:hAnsiTheme="minorEastAsia" w:hint="eastAsia"/>
          <w:szCs w:val="21"/>
        </w:rPr>
        <w:t>员协议违反所带来的后果</w:t>
      </w:r>
      <w:r w:rsidR="00BA6474">
        <w:rPr>
          <w:rFonts w:asciiTheme="minorEastAsia" w:hAnsiTheme="minorEastAsia" w:hint="eastAsia"/>
          <w:szCs w:val="21"/>
        </w:rPr>
        <w:t>也</w:t>
      </w:r>
      <w:r w:rsidRPr="00763C28">
        <w:rPr>
          <w:rFonts w:asciiTheme="minorEastAsia" w:hAnsiTheme="minorEastAsia" w:hint="eastAsia"/>
          <w:szCs w:val="21"/>
        </w:rPr>
        <w:t>不再是其私事，而是</w:t>
      </w:r>
      <w:r w:rsidR="00BA6474">
        <w:rPr>
          <w:rFonts w:asciiTheme="minorEastAsia" w:hAnsiTheme="minorEastAsia" w:hint="eastAsia"/>
          <w:szCs w:val="21"/>
        </w:rPr>
        <w:t>涉及到海洋与船舶等的</w:t>
      </w:r>
      <w:r w:rsidRPr="00763C28">
        <w:rPr>
          <w:rFonts w:asciiTheme="minorEastAsia" w:hAnsiTheme="minorEastAsia" w:hint="eastAsia"/>
          <w:szCs w:val="21"/>
        </w:rPr>
        <w:t>公共利益</w:t>
      </w:r>
      <w:r w:rsidR="00F1274A" w:rsidRPr="00763C28">
        <w:rPr>
          <w:rFonts w:asciiTheme="minorEastAsia" w:hAnsiTheme="minorEastAsia" w:hint="eastAsia"/>
          <w:szCs w:val="21"/>
          <w:vertAlign w:val="superscript"/>
        </w:rPr>
        <w:t>[1]</w:t>
      </w:r>
      <w:r w:rsidRPr="00763C28">
        <w:rPr>
          <w:rFonts w:asciiTheme="minorEastAsia" w:hAnsiTheme="minorEastAsia" w:hint="eastAsia"/>
          <w:szCs w:val="21"/>
        </w:rPr>
        <w:t>。</w:t>
      </w:r>
      <w:r w:rsidR="00BA6474" w:rsidRPr="00763C28">
        <w:rPr>
          <w:rFonts w:asciiTheme="minorEastAsia" w:hAnsiTheme="minorEastAsia" w:hint="eastAsia"/>
          <w:szCs w:val="21"/>
        </w:rPr>
        <w:t>协议</w:t>
      </w:r>
      <w:r w:rsidRPr="00763C28">
        <w:rPr>
          <w:rFonts w:asciiTheme="minorEastAsia" w:hAnsiTheme="minorEastAsia" w:hint="eastAsia"/>
          <w:szCs w:val="21"/>
        </w:rPr>
        <w:t>避让</w:t>
      </w:r>
      <w:r w:rsidR="00BA6474">
        <w:rPr>
          <w:rFonts w:asciiTheme="minorEastAsia" w:hAnsiTheme="minorEastAsia" w:hint="eastAsia"/>
          <w:szCs w:val="21"/>
        </w:rPr>
        <w:t>的合法性</w:t>
      </w:r>
      <w:r w:rsidRPr="00763C28">
        <w:rPr>
          <w:rFonts w:asciiTheme="minorEastAsia" w:hAnsiTheme="minorEastAsia" w:hint="eastAsia"/>
          <w:szCs w:val="21"/>
        </w:rPr>
        <w:t>取决于该协议是否</w:t>
      </w:r>
      <w:r w:rsidR="00BA6474">
        <w:rPr>
          <w:rFonts w:asciiTheme="minorEastAsia" w:hAnsiTheme="minorEastAsia" w:hint="eastAsia"/>
          <w:szCs w:val="21"/>
        </w:rPr>
        <w:t>符合</w:t>
      </w:r>
      <w:r w:rsidRPr="00763C28">
        <w:rPr>
          <w:rFonts w:asciiTheme="minorEastAsia" w:hAnsiTheme="minorEastAsia" w:hint="eastAsia"/>
          <w:szCs w:val="21"/>
        </w:rPr>
        <w:t>《避碰规则》的强制性规定:</w:t>
      </w:r>
      <w:r w:rsidR="00BA6474">
        <w:rPr>
          <w:rFonts w:asciiTheme="minorEastAsia" w:hAnsiTheme="minorEastAsia" w:hint="eastAsia"/>
          <w:szCs w:val="21"/>
        </w:rPr>
        <w:t>如果不符合则无效，</w:t>
      </w:r>
      <w:r w:rsidRPr="00763C28">
        <w:rPr>
          <w:rFonts w:asciiTheme="minorEastAsia" w:hAnsiTheme="minorEastAsia" w:hint="eastAsia"/>
          <w:szCs w:val="21"/>
        </w:rPr>
        <w:t>反</w:t>
      </w:r>
      <w:r w:rsidR="00BA6474">
        <w:rPr>
          <w:rFonts w:asciiTheme="minorEastAsia" w:hAnsiTheme="minorEastAsia" w:hint="eastAsia"/>
          <w:szCs w:val="21"/>
        </w:rPr>
        <w:t>之</w:t>
      </w:r>
      <w:r w:rsidRPr="00763C28">
        <w:rPr>
          <w:rFonts w:asciiTheme="minorEastAsia" w:hAnsiTheme="minorEastAsia" w:hint="eastAsia"/>
          <w:szCs w:val="21"/>
        </w:rPr>
        <w:t>则有效</w:t>
      </w:r>
      <w:r w:rsidR="00F1274A" w:rsidRPr="00763C28">
        <w:rPr>
          <w:rFonts w:asciiTheme="minorEastAsia" w:hAnsiTheme="minorEastAsia" w:hint="eastAsia"/>
          <w:szCs w:val="21"/>
          <w:vertAlign w:val="superscript"/>
        </w:rPr>
        <w:t>[1]</w:t>
      </w:r>
      <w:r w:rsidRPr="00763C28">
        <w:rPr>
          <w:rFonts w:asciiTheme="minorEastAsia" w:hAnsiTheme="minorEastAsia" w:hint="eastAsia"/>
          <w:szCs w:val="21"/>
        </w:rPr>
        <w:t>。</w:t>
      </w:r>
    </w:p>
    <w:p w:rsidR="00763C28" w:rsidRDefault="00C04622" w:rsidP="00703580">
      <w:pPr>
        <w:spacing w:line="300" w:lineRule="auto"/>
        <w:rPr>
          <w:rFonts w:asciiTheme="minorEastAsia" w:hAnsiTheme="minorEastAsia"/>
          <w:szCs w:val="21"/>
        </w:rPr>
      </w:pPr>
      <w:r>
        <w:rPr>
          <w:rFonts w:asciiTheme="minorEastAsia" w:hAnsiTheme="minorEastAsia" w:hint="eastAsia"/>
          <w:szCs w:val="21"/>
        </w:rPr>
        <w:t>3.1.2从合同法的角度</w:t>
      </w:r>
      <w:proofErr w:type="gramStart"/>
      <w:r>
        <w:rPr>
          <w:rFonts w:asciiTheme="minorEastAsia" w:hAnsiTheme="minorEastAsia" w:hint="eastAsia"/>
          <w:szCs w:val="21"/>
        </w:rPr>
        <w:t>看</w:t>
      </w:r>
      <w:r w:rsidR="00304DC8">
        <w:rPr>
          <w:rFonts w:asciiTheme="minorEastAsia" w:hAnsiTheme="minorEastAsia" w:hint="eastAsia"/>
          <w:szCs w:val="21"/>
        </w:rPr>
        <w:t>违反</w:t>
      </w:r>
      <w:proofErr w:type="gramEnd"/>
      <w:r w:rsidR="00B43D3B">
        <w:rPr>
          <w:rFonts w:asciiTheme="minorEastAsia" w:hAnsiTheme="minorEastAsia" w:hint="eastAsia"/>
          <w:szCs w:val="21"/>
        </w:rPr>
        <w:t>规则的协议避让也是无效的</w:t>
      </w:r>
    </w:p>
    <w:p w:rsidR="00C04622" w:rsidRDefault="00C04622" w:rsidP="00703580">
      <w:pPr>
        <w:spacing w:line="300" w:lineRule="auto"/>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4F22F5">
        <w:rPr>
          <w:rFonts w:asciiTheme="minorEastAsia" w:hAnsiTheme="minorEastAsia" w:hint="eastAsia"/>
          <w:color w:val="000000" w:themeColor="text1"/>
          <w:szCs w:val="21"/>
        </w:rPr>
        <w:t>也</w:t>
      </w:r>
      <w:r w:rsidRPr="00464E3F">
        <w:rPr>
          <w:rFonts w:asciiTheme="minorEastAsia" w:hAnsiTheme="minorEastAsia" w:hint="eastAsia"/>
          <w:color w:val="000000" w:themeColor="text1"/>
          <w:szCs w:val="21"/>
        </w:rPr>
        <w:t>有观点认为，船舶</w:t>
      </w:r>
      <w:r w:rsidR="004F22F5">
        <w:rPr>
          <w:rFonts w:asciiTheme="minorEastAsia" w:hAnsiTheme="minorEastAsia" w:hint="eastAsia"/>
          <w:color w:val="000000" w:themeColor="text1"/>
          <w:szCs w:val="21"/>
        </w:rPr>
        <w:t>之</w:t>
      </w:r>
      <w:r w:rsidRPr="00464E3F">
        <w:rPr>
          <w:rFonts w:asciiTheme="minorEastAsia" w:hAnsiTheme="minorEastAsia" w:hint="eastAsia"/>
          <w:color w:val="000000" w:themeColor="text1"/>
          <w:szCs w:val="21"/>
        </w:rPr>
        <w:t>间进行</w:t>
      </w:r>
      <w:r w:rsidR="004F22F5">
        <w:rPr>
          <w:rFonts w:asciiTheme="minorEastAsia" w:hAnsiTheme="minorEastAsia" w:hint="eastAsia"/>
          <w:color w:val="000000" w:themeColor="text1"/>
          <w:szCs w:val="21"/>
        </w:rPr>
        <w:t>的</w:t>
      </w:r>
      <w:r w:rsidRPr="00464E3F">
        <w:rPr>
          <w:rFonts w:asciiTheme="minorEastAsia" w:hAnsiTheme="minorEastAsia" w:hint="eastAsia"/>
          <w:color w:val="000000" w:themeColor="text1"/>
          <w:szCs w:val="21"/>
        </w:rPr>
        <w:t>协议避让，</w:t>
      </w:r>
      <w:r w:rsidR="004F22F5">
        <w:rPr>
          <w:rFonts w:asciiTheme="minorEastAsia" w:hAnsiTheme="minorEastAsia" w:hint="eastAsia"/>
          <w:color w:val="000000" w:themeColor="text1"/>
          <w:szCs w:val="21"/>
        </w:rPr>
        <w:t>相当口头</w:t>
      </w:r>
      <w:r w:rsidRPr="00464E3F">
        <w:rPr>
          <w:rFonts w:asciiTheme="minorEastAsia" w:hAnsiTheme="minorEastAsia" w:hint="eastAsia"/>
          <w:color w:val="000000" w:themeColor="text1"/>
          <w:szCs w:val="21"/>
        </w:rPr>
        <w:t>订立合同，适用《中华人民共和国合同法》</w:t>
      </w:r>
      <w:r w:rsidR="00763C28">
        <w:rPr>
          <w:rFonts w:asciiTheme="minorEastAsia" w:hAnsiTheme="minorEastAsia" w:hint="eastAsia"/>
          <w:color w:val="000000" w:themeColor="text1"/>
          <w:szCs w:val="21"/>
        </w:rPr>
        <w:t>，</w:t>
      </w:r>
      <w:r w:rsidR="004F22F5">
        <w:rPr>
          <w:rFonts w:asciiTheme="minorEastAsia" w:hAnsiTheme="minorEastAsia" w:hint="eastAsia"/>
          <w:color w:val="000000" w:themeColor="text1"/>
          <w:szCs w:val="21"/>
        </w:rPr>
        <w:t>应该</w:t>
      </w:r>
      <w:r w:rsidRPr="00464E3F">
        <w:rPr>
          <w:rFonts w:asciiTheme="minorEastAsia" w:hAnsiTheme="minorEastAsia" w:hint="eastAsia"/>
          <w:color w:val="000000" w:themeColor="text1"/>
          <w:szCs w:val="21"/>
        </w:rPr>
        <w:t>具有法律效力。但是《合同法》第五十二条规定，“违反法律、行政法规的强制性规定的合同无效”</w:t>
      </w:r>
      <w:r w:rsidR="00763C28">
        <w:rPr>
          <w:rFonts w:asciiTheme="minorEastAsia" w:hAnsiTheme="minorEastAsia" w:hint="eastAsia"/>
          <w:color w:val="000000" w:themeColor="text1"/>
          <w:szCs w:val="21"/>
        </w:rPr>
        <w:t>；</w:t>
      </w:r>
      <w:r w:rsidR="004F22F5" w:rsidRPr="00464E3F">
        <w:rPr>
          <w:rFonts w:asciiTheme="minorEastAsia" w:hAnsiTheme="minorEastAsia" w:hint="eastAsia"/>
          <w:color w:val="000000" w:themeColor="text1"/>
          <w:szCs w:val="21"/>
        </w:rPr>
        <w:t>协议</w:t>
      </w:r>
      <w:r w:rsidRPr="00464E3F">
        <w:rPr>
          <w:rFonts w:asciiTheme="minorEastAsia" w:hAnsiTheme="minorEastAsia" w:hint="eastAsia"/>
          <w:color w:val="000000" w:themeColor="text1"/>
          <w:szCs w:val="21"/>
        </w:rPr>
        <w:t>避让</w:t>
      </w:r>
      <w:r w:rsidR="004F22F5">
        <w:rPr>
          <w:rFonts w:asciiTheme="minorEastAsia" w:hAnsiTheme="minorEastAsia" w:hint="eastAsia"/>
          <w:color w:val="000000" w:themeColor="text1"/>
          <w:szCs w:val="21"/>
        </w:rPr>
        <w:t>虽然</w:t>
      </w:r>
      <w:r w:rsidRPr="00464E3F">
        <w:rPr>
          <w:rFonts w:asciiTheme="minorEastAsia" w:hAnsiTheme="minorEastAsia" w:hint="eastAsia"/>
          <w:color w:val="000000" w:themeColor="text1"/>
          <w:szCs w:val="21"/>
        </w:rPr>
        <w:t>属于口头订立</w:t>
      </w:r>
      <w:r w:rsidR="004F22F5">
        <w:rPr>
          <w:rFonts w:asciiTheme="minorEastAsia" w:hAnsiTheme="minorEastAsia" w:hint="eastAsia"/>
          <w:color w:val="000000" w:themeColor="text1"/>
          <w:szCs w:val="21"/>
        </w:rPr>
        <w:t>的</w:t>
      </w:r>
      <w:r w:rsidRPr="00464E3F">
        <w:rPr>
          <w:rFonts w:asciiTheme="minorEastAsia" w:hAnsiTheme="minorEastAsia" w:hint="eastAsia"/>
          <w:color w:val="000000" w:themeColor="text1"/>
          <w:szCs w:val="21"/>
        </w:rPr>
        <w:t>合同，</w:t>
      </w:r>
      <w:r w:rsidR="004F22F5">
        <w:rPr>
          <w:rFonts w:asciiTheme="minorEastAsia" w:hAnsiTheme="minorEastAsia" w:hint="eastAsia"/>
          <w:color w:val="000000" w:themeColor="text1"/>
          <w:szCs w:val="21"/>
        </w:rPr>
        <w:t>但</w:t>
      </w:r>
      <w:r w:rsidRPr="00464E3F">
        <w:rPr>
          <w:rFonts w:asciiTheme="minorEastAsia" w:hAnsiTheme="minorEastAsia" w:hint="eastAsia"/>
          <w:color w:val="000000" w:themeColor="text1"/>
          <w:szCs w:val="21"/>
        </w:rPr>
        <w:t>由于其与《</w:t>
      </w:r>
      <w:r>
        <w:rPr>
          <w:rFonts w:asciiTheme="minorEastAsia" w:hAnsiTheme="minorEastAsia" w:hint="eastAsia"/>
          <w:color w:val="000000" w:themeColor="text1"/>
          <w:szCs w:val="21"/>
        </w:rPr>
        <w:t>避碰</w:t>
      </w:r>
      <w:r w:rsidRPr="00464E3F">
        <w:rPr>
          <w:rFonts w:asciiTheme="minorEastAsia" w:hAnsiTheme="minorEastAsia" w:hint="eastAsia"/>
          <w:color w:val="000000" w:themeColor="text1"/>
          <w:szCs w:val="21"/>
        </w:rPr>
        <w:t>规则》冲突，</w:t>
      </w:r>
      <w:r w:rsidR="004F22F5">
        <w:rPr>
          <w:rFonts w:asciiTheme="minorEastAsia" w:hAnsiTheme="minorEastAsia" w:hint="eastAsia"/>
          <w:color w:val="000000" w:themeColor="text1"/>
          <w:szCs w:val="21"/>
        </w:rPr>
        <w:t>所以</w:t>
      </w:r>
      <w:r w:rsidRPr="00464E3F">
        <w:rPr>
          <w:rFonts w:asciiTheme="minorEastAsia" w:hAnsiTheme="minorEastAsia" w:hint="eastAsia"/>
          <w:color w:val="000000" w:themeColor="text1"/>
          <w:szCs w:val="21"/>
        </w:rPr>
        <w:t>合同无</w:t>
      </w:r>
      <w:r w:rsidRPr="00AC68A4">
        <w:rPr>
          <w:rFonts w:asciiTheme="minorEastAsia" w:hAnsiTheme="minorEastAsia" w:hint="eastAsia"/>
          <w:szCs w:val="21"/>
        </w:rPr>
        <w:t>效</w:t>
      </w:r>
      <w:r w:rsidR="00F1274A">
        <w:rPr>
          <w:rFonts w:asciiTheme="minorEastAsia" w:hAnsiTheme="minorEastAsia" w:hint="eastAsia"/>
          <w:szCs w:val="21"/>
          <w:vertAlign w:val="superscript"/>
        </w:rPr>
        <w:t>[1]</w:t>
      </w:r>
      <w:r w:rsidRPr="00AC68A4">
        <w:rPr>
          <w:rFonts w:asciiTheme="minorEastAsia" w:hAnsiTheme="minorEastAsia" w:hint="eastAsia"/>
          <w:szCs w:val="21"/>
        </w:rPr>
        <w:t>。</w:t>
      </w:r>
      <w:r w:rsidR="004F22F5">
        <w:rPr>
          <w:rFonts w:asciiTheme="minorEastAsia" w:hAnsiTheme="minorEastAsia" w:hint="eastAsia"/>
          <w:szCs w:val="21"/>
        </w:rPr>
        <w:t>即</w:t>
      </w:r>
      <w:r w:rsidR="009A019E">
        <w:rPr>
          <w:rFonts w:asciiTheme="minorEastAsia" w:hAnsiTheme="minorEastAsia" w:hint="eastAsia"/>
          <w:szCs w:val="21"/>
        </w:rPr>
        <w:t>合同法的角度</w:t>
      </w:r>
      <w:proofErr w:type="gramStart"/>
      <w:r w:rsidR="009A019E">
        <w:rPr>
          <w:rFonts w:asciiTheme="minorEastAsia" w:hAnsiTheme="minorEastAsia" w:hint="eastAsia"/>
          <w:szCs w:val="21"/>
        </w:rPr>
        <w:t>看</w:t>
      </w:r>
      <w:r w:rsidR="004F22F5">
        <w:rPr>
          <w:rFonts w:asciiTheme="minorEastAsia" w:hAnsiTheme="minorEastAsia" w:hint="eastAsia"/>
          <w:szCs w:val="21"/>
        </w:rPr>
        <w:t>违反</w:t>
      </w:r>
      <w:proofErr w:type="gramEnd"/>
      <w:r w:rsidR="004F22F5">
        <w:rPr>
          <w:rFonts w:asciiTheme="minorEastAsia" w:hAnsiTheme="minorEastAsia" w:hint="eastAsia"/>
          <w:szCs w:val="21"/>
        </w:rPr>
        <w:t>规则的协议避让无效。</w:t>
      </w:r>
    </w:p>
    <w:p w:rsidR="00366A2C" w:rsidRDefault="00C04622" w:rsidP="00703580">
      <w:pPr>
        <w:spacing w:line="300" w:lineRule="auto"/>
        <w:rPr>
          <w:rFonts w:asciiTheme="minorEastAsia" w:hAnsiTheme="minorEastAsia"/>
          <w:szCs w:val="21"/>
        </w:rPr>
      </w:pPr>
      <w:r>
        <w:rPr>
          <w:rFonts w:asciiTheme="minorEastAsia" w:hAnsiTheme="minorEastAsia" w:hint="eastAsia"/>
          <w:color w:val="000000" w:themeColor="text1"/>
          <w:szCs w:val="21"/>
        </w:rPr>
        <w:t>3.1.3英国司法界对协议避让的态度</w:t>
      </w:r>
    </w:p>
    <w:p w:rsidR="00C04622" w:rsidRDefault="00C04622" w:rsidP="00703580">
      <w:pPr>
        <w:spacing w:line="300" w:lineRule="auto"/>
        <w:rPr>
          <w:rFonts w:asciiTheme="minorEastAsia" w:hAnsiTheme="minorEastAsia" w:cs="Arial"/>
          <w:szCs w:val="21"/>
        </w:rPr>
      </w:pPr>
      <w:r>
        <w:rPr>
          <w:rFonts w:asciiTheme="minorEastAsia" w:hAnsiTheme="minorEastAsia" w:hint="eastAsia"/>
          <w:color w:val="000000" w:themeColor="text1"/>
          <w:szCs w:val="21"/>
        </w:rPr>
        <w:t xml:space="preserve">    </w:t>
      </w:r>
      <w:r w:rsidRPr="005A4FA6">
        <w:rPr>
          <w:rFonts w:asciiTheme="minorEastAsia" w:hAnsiTheme="minorEastAsia" w:hint="eastAsia"/>
          <w:color w:val="000000" w:themeColor="text1"/>
          <w:szCs w:val="21"/>
        </w:rPr>
        <w:t>英国海洋和海岸警备局</w:t>
      </w:r>
      <w:r w:rsidR="00466E32">
        <w:rPr>
          <w:rFonts w:asciiTheme="minorEastAsia" w:hAnsiTheme="minorEastAsia" w:hint="eastAsia"/>
          <w:color w:val="000000" w:themeColor="text1"/>
          <w:szCs w:val="21"/>
        </w:rPr>
        <w:t>在相关文件中有如下</w:t>
      </w:r>
      <w:r w:rsidRPr="005A4FA6">
        <w:rPr>
          <w:rFonts w:asciiTheme="minorEastAsia" w:hAnsiTheme="minorEastAsia" w:hint="eastAsia"/>
          <w:color w:val="000000" w:themeColor="text1"/>
          <w:szCs w:val="21"/>
        </w:rPr>
        <w:t>阐述</w:t>
      </w:r>
      <w:r>
        <w:rPr>
          <w:rFonts w:asciiTheme="minorEastAsia" w:hAnsiTheme="minorEastAsia" w:cs="Arial" w:hint="eastAsia"/>
          <w:szCs w:val="21"/>
        </w:rPr>
        <w:t>：</w:t>
      </w:r>
      <w:r w:rsidRPr="005A4FA6">
        <w:rPr>
          <w:rFonts w:asciiTheme="minorEastAsia" w:hAnsiTheme="minorEastAsia" w:cs="Arial" w:hint="eastAsia"/>
          <w:szCs w:val="21"/>
        </w:rPr>
        <w:t>在对已报告的碰撞案例进行分析的基础上，强调了VHF在避碰中存在的几个固有问题：</w:t>
      </w:r>
      <w:r w:rsidR="00B055D1">
        <w:rPr>
          <w:rFonts w:asciiTheme="minorEastAsia" w:hAnsiTheme="minorEastAsia" w:cs="Arial"/>
          <w:szCs w:val="21"/>
        </w:rPr>
        <w:fldChar w:fldCharType="begin"/>
      </w:r>
      <w:r w:rsidR="00805B36">
        <w:rPr>
          <w:rFonts w:asciiTheme="minorEastAsia" w:hAnsiTheme="minorEastAsia" w:cs="Arial"/>
          <w:szCs w:val="21"/>
        </w:rPr>
        <w:instrText xml:space="preserve"> </w:instrText>
      </w:r>
      <w:r w:rsidR="00805B36">
        <w:rPr>
          <w:rFonts w:asciiTheme="minorEastAsia" w:hAnsiTheme="minorEastAsia" w:cs="Arial" w:hint="eastAsia"/>
          <w:szCs w:val="21"/>
        </w:rPr>
        <w:instrText>= 1 \* GB3</w:instrText>
      </w:r>
      <w:r w:rsidR="00805B36">
        <w:rPr>
          <w:rFonts w:asciiTheme="minorEastAsia" w:hAnsiTheme="minorEastAsia" w:cs="Arial"/>
          <w:szCs w:val="21"/>
        </w:rPr>
        <w:instrText xml:space="preserve"> </w:instrText>
      </w:r>
      <w:r w:rsidR="00B055D1">
        <w:rPr>
          <w:rFonts w:asciiTheme="minorEastAsia" w:hAnsiTheme="minorEastAsia" w:cs="Arial"/>
          <w:szCs w:val="21"/>
        </w:rPr>
        <w:fldChar w:fldCharType="separate"/>
      </w:r>
      <w:r w:rsidR="00805B36">
        <w:rPr>
          <w:rFonts w:asciiTheme="minorEastAsia" w:hAnsiTheme="minorEastAsia" w:cs="Arial" w:hint="eastAsia"/>
          <w:noProof/>
          <w:szCs w:val="21"/>
        </w:rPr>
        <w:t>①</w:t>
      </w:r>
      <w:r w:rsidR="00B055D1">
        <w:rPr>
          <w:rFonts w:asciiTheme="minorEastAsia" w:hAnsiTheme="minorEastAsia" w:cs="Arial"/>
          <w:szCs w:val="21"/>
        </w:rPr>
        <w:fldChar w:fldCharType="end"/>
      </w:r>
      <w:r w:rsidRPr="005A4FA6">
        <w:rPr>
          <w:rFonts w:asciiTheme="minorEastAsia" w:hAnsiTheme="minorEastAsia" w:cs="Arial" w:hint="eastAsia"/>
          <w:szCs w:val="21"/>
        </w:rPr>
        <w:t>船舶识别混乱。</w:t>
      </w:r>
      <w:r w:rsidR="00B055D1">
        <w:rPr>
          <w:rFonts w:asciiTheme="minorEastAsia" w:hAnsiTheme="minorEastAsia" w:cs="Arial"/>
          <w:szCs w:val="21"/>
        </w:rPr>
        <w:fldChar w:fldCharType="begin"/>
      </w:r>
      <w:r w:rsidR="00805B36">
        <w:rPr>
          <w:rFonts w:asciiTheme="minorEastAsia" w:hAnsiTheme="minorEastAsia" w:cs="Arial"/>
          <w:szCs w:val="21"/>
        </w:rPr>
        <w:instrText xml:space="preserve"> </w:instrText>
      </w:r>
      <w:r w:rsidR="00805B36">
        <w:rPr>
          <w:rFonts w:asciiTheme="minorEastAsia" w:hAnsiTheme="minorEastAsia" w:cs="Arial" w:hint="eastAsia"/>
          <w:szCs w:val="21"/>
        </w:rPr>
        <w:instrText>= 2 \* GB3</w:instrText>
      </w:r>
      <w:r w:rsidR="00805B36">
        <w:rPr>
          <w:rFonts w:asciiTheme="minorEastAsia" w:hAnsiTheme="minorEastAsia" w:cs="Arial"/>
          <w:szCs w:val="21"/>
        </w:rPr>
        <w:instrText xml:space="preserve"> </w:instrText>
      </w:r>
      <w:r w:rsidR="00B055D1">
        <w:rPr>
          <w:rFonts w:asciiTheme="minorEastAsia" w:hAnsiTheme="minorEastAsia" w:cs="Arial"/>
          <w:szCs w:val="21"/>
        </w:rPr>
        <w:fldChar w:fldCharType="separate"/>
      </w:r>
      <w:r w:rsidR="00805B36">
        <w:rPr>
          <w:rFonts w:asciiTheme="minorEastAsia" w:hAnsiTheme="minorEastAsia" w:cs="Arial" w:hint="eastAsia"/>
          <w:noProof/>
          <w:szCs w:val="21"/>
        </w:rPr>
        <w:t>②</w:t>
      </w:r>
      <w:r w:rsidR="00B055D1">
        <w:rPr>
          <w:rFonts w:asciiTheme="minorEastAsia" w:hAnsiTheme="minorEastAsia" w:cs="Arial"/>
          <w:szCs w:val="21"/>
        </w:rPr>
        <w:fldChar w:fldCharType="end"/>
      </w:r>
      <w:r w:rsidRPr="005A4FA6">
        <w:rPr>
          <w:rFonts w:asciiTheme="minorEastAsia" w:hAnsiTheme="minorEastAsia" w:cs="Arial" w:hint="eastAsia"/>
          <w:szCs w:val="21"/>
        </w:rPr>
        <w:t>分心工作。</w:t>
      </w:r>
      <w:r w:rsidR="00B055D1">
        <w:rPr>
          <w:rFonts w:asciiTheme="minorEastAsia" w:hAnsiTheme="minorEastAsia" w:cs="Arial"/>
          <w:szCs w:val="21"/>
        </w:rPr>
        <w:fldChar w:fldCharType="begin"/>
      </w:r>
      <w:r w:rsidR="00805B36">
        <w:rPr>
          <w:rFonts w:asciiTheme="minorEastAsia" w:hAnsiTheme="minorEastAsia" w:cs="Arial"/>
          <w:szCs w:val="21"/>
        </w:rPr>
        <w:instrText xml:space="preserve"> </w:instrText>
      </w:r>
      <w:r w:rsidR="00805B36">
        <w:rPr>
          <w:rFonts w:asciiTheme="minorEastAsia" w:hAnsiTheme="minorEastAsia" w:cs="Arial" w:hint="eastAsia"/>
          <w:szCs w:val="21"/>
        </w:rPr>
        <w:instrText>= 3 \* GB3</w:instrText>
      </w:r>
      <w:r w:rsidR="00805B36">
        <w:rPr>
          <w:rFonts w:asciiTheme="minorEastAsia" w:hAnsiTheme="minorEastAsia" w:cs="Arial"/>
          <w:szCs w:val="21"/>
        </w:rPr>
        <w:instrText xml:space="preserve"> </w:instrText>
      </w:r>
      <w:r w:rsidR="00B055D1">
        <w:rPr>
          <w:rFonts w:asciiTheme="minorEastAsia" w:hAnsiTheme="minorEastAsia" w:cs="Arial"/>
          <w:szCs w:val="21"/>
        </w:rPr>
        <w:fldChar w:fldCharType="separate"/>
      </w:r>
      <w:r w:rsidR="00805B36">
        <w:rPr>
          <w:rFonts w:asciiTheme="minorEastAsia" w:hAnsiTheme="minorEastAsia" w:cs="Arial" w:hint="eastAsia"/>
          <w:noProof/>
          <w:szCs w:val="21"/>
        </w:rPr>
        <w:t>③</w:t>
      </w:r>
      <w:r w:rsidR="00B055D1">
        <w:rPr>
          <w:rFonts w:asciiTheme="minorEastAsia" w:hAnsiTheme="minorEastAsia" w:cs="Arial"/>
          <w:szCs w:val="21"/>
        </w:rPr>
        <w:fldChar w:fldCharType="end"/>
      </w:r>
      <w:r w:rsidRPr="005A4FA6">
        <w:rPr>
          <w:rFonts w:asciiTheme="minorEastAsia" w:hAnsiTheme="minorEastAsia" w:cs="Arial" w:hint="eastAsia"/>
          <w:szCs w:val="21"/>
        </w:rPr>
        <w:t>语言障碍。</w:t>
      </w:r>
      <w:r w:rsidR="00B055D1">
        <w:rPr>
          <w:rFonts w:asciiTheme="minorEastAsia" w:hAnsiTheme="minorEastAsia" w:cs="Arial"/>
          <w:szCs w:val="21"/>
        </w:rPr>
        <w:fldChar w:fldCharType="begin"/>
      </w:r>
      <w:r w:rsidR="00805B36">
        <w:rPr>
          <w:rFonts w:asciiTheme="minorEastAsia" w:hAnsiTheme="minorEastAsia" w:cs="Arial"/>
          <w:szCs w:val="21"/>
        </w:rPr>
        <w:instrText xml:space="preserve"> </w:instrText>
      </w:r>
      <w:r w:rsidR="00805B36">
        <w:rPr>
          <w:rFonts w:asciiTheme="minorEastAsia" w:hAnsiTheme="minorEastAsia" w:cs="Arial" w:hint="eastAsia"/>
          <w:szCs w:val="21"/>
        </w:rPr>
        <w:instrText>= 4 \* GB3</w:instrText>
      </w:r>
      <w:r w:rsidR="00805B36">
        <w:rPr>
          <w:rFonts w:asciiTheme="minorEastAsia" w:hAnsiTheme="minorEastAsia" w:cs="Arial"/>
          <w:szCs w:val="21"/>
        </w:rPr>
        <w:instrText xml:space="preserve"> </w:instrText>
      </w:r>
      <w:r w:rsidR="00B055D1">
        <w:rPr>
          <w:rFonts w:asciiTheme="minorEastAsia" w:hAnsiTheme="minorEastAsia" w:cs="Arial"/>
          <w:szCs w:val="21"/>
        </w:rPr>
        <w:fldChar w:fldCharType="separate"/>
      </w:r>
      <w:r w:rsidR="00805B36">
        <w:rPr>
          <w:rFonts w:asciiTheme="minorEastAsia" w:hAnsiTheme="minorEastAsia" w:cs="Arial" w:hint="eastAsia"/>
          <w:noProof/>
          <w:szCs w:val="21"/>
        </w:rPr>
        <w:t>④</w:t>
      </w:r>
      <w:r w:rsidR="00B055D1">
        <w:rPr>
          <w:rFonts w:asciiTheme="minorEastAsia" w:hAnsiTheme="minorEastAsia" w:cs="Arial"/>
          <w:szCs w:val="21"/>
        </w:rPr>
        <w:fldChar w:fldCharType="end"/>
      </w:r>
      <w:r w:rsidRPr="005A4FA6">
        <w:rPr>
          <w:rFonts w:asciiTheme="minorEastAsia" w:hAnsiTheme="minorEastAsia" w:cs="Arial" w:hint="eastAsia"/>
          <w:szCs w:val="21"/>
        </w:rPr>
        <w:t>时间因素——懒散地</w:t>
      </w:r>
      <w:r w:rsidR="00805B36">
        <w:rPr>
          <w:rFonts w:asciiTheme="minorEastAsia" w:hAnsiTheme="minorEastAsia" w:cs="Arial" w:hint="eastAsia"/>
          <w:szCs w:val="21"/>
        </w:rPr>
        <w:t>频繁</w:t>
      </w:r>
      <w:r w:rsidRPr="005A4FA6">
        <w:rPr>
          <w:rFonts w:asciiTheme="minorEastAsia" w:hAnsiTheme="minorEastAsia" w:cs="Arial" w:hint="eastAsia"/>
          <w:szCs w:val="21"/>
        </w:rPr>
        <w:t>使用VHF，而不是遵守</w:t>
      </w:r>
      <w:r>
        <w:rPr>
          <w:rFonts w:asciiTheme="minorEastAsia" w:hAnsiTheme="minorEastAsia" w:cs="Arial" w:hint="eastAsia"/>
          <w:szCs w:val="21"/>
        </w:rPr>
        <w:t>《避碰规则》</w:t>
      </w:r>
      <w:r w:rsidRPr="005A4FA6">
        <w:rPr>
          <w:rFonts w:asciiTheme="minorEastAsia" w:hAnsiTheme="minorEastAsia" w:cs="Arial" w:hint="eastAsia"/>
          <w:szCs w:val="21"/>
        </w:rPr>
        <w:t>的</w:t>
      </w:r>
      <w:r>
        <w:rPr>
          <w:rFonts w:asciiTheme="minorEastAsia" w:hAnsiTheme="minorEastAsia" w:cs="Arial" w:hint="eastAsia"/>
          <w:szCs w:val="21"/>
        </w:rPr>
        <w:t>行动准则</w:t>
      </w:r>
      <w:r w:rsidR="00C805C4">
        <w:rPr>
          <w:rFonts w:asciiTheme="minorEastAsia" w:hAnsiTheme="minorEastAsia" w:cs="Arial" w:hint="eastAsia"/>
          <w:szCs w:val="21"/>
        </w:rPr>
        <w:t>。</w:t>
      </w:r>
      <w:r w:rsidR="00C805C4">
        <w:rPr>
          <w:rFonts w:asciiTheme="minorEastAsia" w:hAnsiTheme="minorEastAsia" w:hint="eastAsia"/>
          <w:color w:val="000000" w:themeColor="text1"/>
          <w:szCs w:val="21"/>
        </w:rPr>
        <w:t>（英文部分略</w:t>
      </w:r>
      <w:proofErr w:type="gramStart"/>
      <w:r w:rsidR="00C805C4" w:rsidRPr="00AC68A4">
        <w:rPr>
          <w:rFonts w:asciiTheme="minorEastAsia" w:hAnsiTheme="minorEastAsia"/>
          <w:szCs w:val="21"/>
        </w:rPr>
        <w:t>”</w:t>
      </w:r>
      <w:proofErr w:type="gramEnd"/>
      <w:r w:rsidR="00C805C4" w:rsidRPr="00AC68A4">
        <w:rPr>
          <w:rFonts w:asciiTheme="minorEastAsia" w:hAnsiTheme="minorEastAsia" w:hint="eastAsia"/>
          <w:szCs w:val="21"/>
          <w:vertAlign w:val="superscript"/>
        </w:rPr>
        <w:t xml:space="preserve"> </w:t>
      </w:r>
      <w:r w:rsidR="00C805C4">
        <w:rPr>
          <w:rFonts w:asciiTheme="minorEastAsia" w:hAnsiTheme="minorEastAsia" w:hint="eastAsia"/>
          <w:szCs w:val="21"/>
          <w:vertAlign w:val="superscript"/>
        </w:rPr>
        <w:t>[1]</w:t>
      </w:r>
      <w:r w:rsidR="00C805C4">
        <w:rPr>
          <w:rFonts w:asciiTheme="minorEastAsia" w:hAnsiTheme="minorEastAsia" w:hint="eastAsia"/>
          <w:szCs w:val="21"/>
        </w:rPr>
        <w:t>）</w:t>
      </w:r>
      <w:r>
        <w:rPr>
          <w:rFonts w:asciiTheme="minorEastAsia" w:hAnsiTheme="minorEastAsia" w:cs="Arial" w:hint="eastAsia"/>
          <w:szCs w:val="21"/>
        </w:rPr>
        <w:t>。</w:t>
      </w:r>
    </w:p>
    <w:p w:rsidR="00C04622" w:rsidRDefault="00C04622" w:rsidP="00703580">
      <w:pPr>
        <w:spacing w:line="300" w:lineRule="auto"/>
        <w:rPr>
          <w:rFonts w:asciiTheme="minorEastAsia" w:hAnsiTheme="minorEastAsia" w:cs="Arial"/>
          <w:szCs w:val="21"/>
        </w:rPr>
      </w:pPr>
      <w:r>
        <w:rPr>
          <w:rFonts w:asciiTheme="minorEastAsia" w:hAnsiTheme="minorEastAsia" w:cs="Arial" w:hint="eastAsia"/>
          <w:szCs w:val="21"/>
        </w:rPr>
        <w:t xml:space="preserve">    简单地说，英国司法界反对协议避让。特别值得注意的是：英国司法界反对的是</w:t>
      </w:r>
      <w:r w:rsidR="004F1096">
        <w:rPr>
          <w:rFonts w:asciiTheme="minorEastAsia" w:hAnsiTheme="minorEastAsia" w:cs="Arial" w:hint="eastAsia"/>
          <w:szCs w:val="21"/>
        </w:rPr>
        <w:t>使用VHF的</w:t>
      </w:r>
      <w:r>
        <w:rPr>
          <w:rFonts w:asciiTheme="minorEastAsia" w:hAnsiTheme="minorEastAsia" w:cs="Arial" w:hint="eastAsia"/>
          <w:szCs w:val="21"/>
        </w:rPr>
        <w:t>任何协议避让，无论是规则允许的、背离规则的、还是规则未明确规定的所有种类协议避让。</w:t>
      </w:r>
    </w:p>
    <w:p w:rsidR="00C04622" w:rsidRDefault="00C04622" w:rsidP="00703580">
      <w:pPr>
        <w:spacing w:line="300" w:lineRule="auto"/>
        <w:rPr>
          <w:rFonts w:asciiTheme="minorEastAsia" w:hAnsiTheme="minorEastAsia" w:cs="Arial"/>
          <w:szCs w:val="21"/>
        </w:rPr>
      </w:pPr>
      <w:r>
        <w:rPr>
          <w:rFonts w:asciiTheme="minorEastAsia" w:hAnsiTheme="minorEastAsia" w:cs="Arial" w:hint="eastAsia"/>
          <w:szCs w:val="21"/>
        </w:rPr>
        <w:t>3.1.4一起国内反对协议</w:t>
      </w:r>
      <w:r w:rsidR="007E6F18">
        <w:rPr>
          <w:rFonts w:asciiTheme="minorEastAsia" w:hAnsiTheme="minorEastAsia" w:cs="Arial" w:hint="eastAsia"/>
          <w:szCs w:val="21"/>
        </w:rPr>
        <w:t>避让</w:t>
      </w:r>
      <w:r>
        <w:rPr>
          <w:rFonts w:asciiTheme="minorEastAsia" w:hAnsiTheme="minorEastAsia" w:cs="Arial" w:hint="eastAsia"/>
          <w:szCs w:val="21"/>
        </w:rPr>
        <w:t>的判例</w:t>
      </w:r>
    </w:p>
    <w:p w:rsidR="00C04622" w:rsidRDefault="00C04622" w:rsidP="00703580">
      <w:pPr>
        <w:spacing w:line="300" w:lineRule="auto"/>
        <w:ind w:firstLine="420"/>
        <w:rPr>
          <w:rFonts w:asciiTheme="minorEastAsia" w:hAnsiTheme="minorEastAsia"/>
          <w:color w:val="000000" w:themeColor="text1"/>
          <w:szCs w:val="21"/>
        </w:rPr>
      </w:pPr>
      <w:r>
        <w:rPr>
          <w:rFonts w:asciiTheme="minorEastAsia" w:hAnsiTheme="minorEastAsia" w:hint="eastAsia"/>
          <w:szCs w:val="21"/>
        </w:rPr>
        <w:t>一起国内的</w:t>
      </w:r>
      <w:r w:rsidRPr="00E30F78">
        <w:rPr>
          <w:rFonts w:asciiTheme="minorEastAsia" w:hAnsiTheme="minorEastAsia" w:hint="eastAsia"/>
          <w:szCs w:val="21"/>
        </w:rPr>
        <w:t>判例及专家意见：发生海事后，遵守协议但违反规则的一方需要承担更多的法律责任；相反，违反协议但遵守规则的一方却承担较少的法律责任。</w:t>
      </w:r>
      <w:r w:rsidRPr="00E30F78">
        <w:rPr>
          <w:rFonts w:asciiTheme="minorEastAsia" w:hAnsiTheme="minorEastAsia"/>
          <w:color w:val="000000" w:themeColor="text1"/>
          <w:szCs w:val="21"/>
        </w:rPr>
        <w:t>2013</w:t>
      </w:r>
      <w:r w:rsidRPr="00E30F78">
        <w:rPr>
          <w:rFonts w:asciiTheme="minorEastAsia" w:hAnsiTheme="minorEastAsia" w:hint="eastAsia"/>
          <w:color w:val="000000" w:themeColor="text1"/>
          <w:szCs w:val="21"/>
        </w:rPr>
        <w:t>年</w:t>
      </w:r>
      <w:r w:rsidRPr="00E30F78">
        <w:rPr>
          <w:rFonts w:asciiTheme="minorEastAsia" w:hAnsiTheme="minorEastAsia"/>
          <w:color w:val="000000" w:themeColor="text1"/>
          <w:szCs w:val="21"/>
        </w:rPr>
        <w:t>3</w:t>
      </w:r>
      <w:r w:rsidRPr="00E30F78">
        <w:rPr>
          <w:rFonts w:asciiTheme="minorEastAsia" w:hAnsiTheme="minorEastAsia" w:hint="eastAsia"/>
          <w:color w:val="000000" w:themeColor="text1"/>
          <w:szCs w:val="21"/>
        </w:rPr>
        <w:t>月某集装箱船“</w:t>
      </w:r>
      <w:r w:rsidRPr="00E30F78">
        <w:rPr>
          <w:rFonts w:asciiTheme="minorEastAsia" w:hAnsiTheme="minorEastAsia"/>
          <w:color w:val="000000" w:themeColor="text1"/>
          <w:szCs w:val="21"/>
        </w:rPr>
        <w:t>C</w:t>
      </w:r>
      <w:r w:rsidRPr="00E30F78">
        <w:rPr>
          <w:rFonts w:asciiTheme="minorEastAsia" w:hAnsiTheme="minorEastAsia" w:hint="eastAsia"/>
          <w:color w:val="000000" w:themeColor="text1"/>
          <w:szCs w:val="21"/>
        </w:rPr>
        <w:t>”与某散货船“</w:t>
      </w:r>
      <w:r w:rsidRPr="00E30F78">
        <w:rPr>
          <w:rFonts w:asciiTheme="minorEastAsia" w:hAnsiTheme="minorEastAsia"/>
          <w:color w:val="000000" w:themeColor="text1"/>
          <w:szCs w:val="21"/>
        </w:rPr>
        <w:t>Z</w:t>
      </w:r>
      <w:r w:rsidRPr="00E30F78">
        <w:rPr>
          <w:rFonts w:asciiTheme="minorEastAsia" w:hAnsiTheme="minorEastAsia" w:hint="eastAsia"/>
          <w:color w:val="000000" w:themeColor="text1"/>
          <w:szCs w:val="21"/>
        </w:rPr>
        <w:t>”在东海海域发生碰撞。事故造成两船严重破损，约600吨燃油泄漏入海。事故</w:t>
      </w:r>
      <w:r>
        <w:rPr>
          <w:rFonts w:asciiTheme="minorEastAsia" w:hAnsiTheme="minorEastAsia" w:hint="eastAsia"/>
          <w:color w:val="000000" w:themeColor="text1"/>
          <w:szCs w:val="21"/>
        </w:rPr>
        <w:t>经过</w:t>
      </w:r>
      <w:r w:rsidRPr="00E30F78">
        <w:rPr>
          <w:rFonts w:asciiTheme="minorEastAsia" w:hAnsiTheme="minorEastAsia" w:hint="eastAsia"/>
          <w:color w:val="000000" w:themeColor="text1"/>
          <w:szCs w:val="21"/>
        </w:rPr>
        <w:t>为两船在东海海域交叉相遇，“Z”为让路船，“C”为直航船。两船相距5.9海里时，达成背离规则的避让协议：直航船“C”左转避让、让路船</w:t>
      </w:r>
      <w:proofErr w:type="gramStart"/>
      <w:r w:rsidRPr="00E30F78">
        <w:rPr>
          <w:rFonts w:asciiTheme="minorEastAsia" w:hAnsiTheme="minorEastAsia" w:hint="eastAsia"/>
          <w:color w:val="000000" w:themeColor="text1"/>
          <w:szCs w:val="21"/>
        </w:rPr>
        <w:t>“Z”保向保</w:t>
      </w:r>
      <w:proofErr w:type="gramEnd"/>
      <w:r w:rsidRPr="00E30F78">
        <w:rPr>
          <w:rFonts w:asciiTheme="minorEastAsia" w:hAnsiTheme="minorEastAsia" w:hint="eastAsia"/>
          <w:color w:val="000000" w:themeColor="text1"/>
          <w:szCs w:val="21"/>
        </w:rPr>
        <w:t>速；</w:t>
      </w:r>
      <w:r w:rsidRPr="00E30F78">
        <w:rPr>
          <w:rFonts w:asciiTheme="minorEastAsia" w:hAnsiTheme="minorEastAsia"/>
          <w:color w:val="000000" w:themeColor="text1"/>
          <w:szCs w:val="21"/>
        </w:rPr>
        <w:t>但是</w:t>
      </w:r>
      <w:r w:rsidRPr="00E30F78">
        <w:rPr>
          <w:rFonts w:asciiTheme="minorEastAsia" w:hAnsiTheme="minorEastAsia" w:hint="eastAsia"/>
          <w:color w:val="000000" w:themeColor="text1"/>
          <w:szCs w:val="21"/>
        </w:rPr>
        <w:t>直航船“C”没有按照协议操纵，直到紧迫局面形成、紧迫危险产生。在避免紧迫危险时，“C”左转、“Z”右转致使两船发生碰撞。上述案例中，依据现行规则，让路船“Z”因违反规则（虽然遵守了协议）导致紧迫局面形成，应承担事故主要责任、但值得同情；直航船“C”虽未按照协议进行操纵，但仅承担事故次要责</w:t>
      </w:r>
      <w:r w:rsidRPr="00E30F78">
        <w:rPr>
          <w:rFonts w:asciiTheme="minorEastAsia" w:hAnsiTheme="minorEastAsia" w:hint="eastAsia"/>
          <w:szCs w:val="21"/>
        </w:rPr>
        <w:t>任</w:t>
      </w:r>
      <w:r w:rsidRPr="00E30F78">
        <w:rPr>
          <w:rFonts w:asciiTheme="minorEastAsia" w:hAnsiTheme="minorEastAsia" w:hint="eastAsia"/>
          <w:color w:val="000000" w:themeColor="text1"/>
          <w:szCs w:val="21"/>
        </w:rPr>
        <w:t>。</w:t>
      </w:r>
    </w:p>
    <w:p w:rsidR="00C04622" w:rsidRDefault="00C04622" w:rsidP="00703580">
      <w:pPr>
        <w:spacing w:line="300" w:lineRule="auto"/>
        <w:rPr>
          <w:rFonts w:asciiTheme="minorEastAsia" w:hAnsiTheme="minorEastAsia"/>
          <w:color w:val="000000" w:themeColor="text1"/>
          <w:szCs w:val="21"/>
        </w:rPr>
      </w:pPr>
      <w:r>
        <w:rPr>
          <w:rFonts w:asciiTheme="minorEastAsia" w:hAnsiTheme="minorEastAsia" w:hint="eastAsia"/>
          <w:color w:val="000000" w:themeColor="text1"/>
          <w:szCs w:val="21"/>
        </w:rPr>
        <w:t>3.2同意协议避让的观点</w:t>
      </w:r>
    </w:p>
    <w:p w:rsidR="00C04622" w:rsidRDefault="00C04622" w:rsidP="00703580">
      <w:pPr>
        <w:spacing w:line="300" w:lineRule="auto"/>
        <w:ind w:firstLine="420"/>
        <w:rPr>
          <w:rFonts w:asciiTheme="minorEastAsia" w:hAnsiTheme="minorEastAsia"/>
          <w:color w:val="000000" w:themeColor="text1"/>
          <w:szCs w:val="21"/>
        </w:rPr>
      </w:pPr>
      <w:r>
        <w:rPr>
          <w:rFonts w:asciiTheme="minorEastAsia" w:hAnsiTheme="minorEastAsia" w:hint="eastAsia"/>
          <w:color w:val="000000" w:themeColor="text1"/>
          <w:szCs w:val="21"/>
        </w:rPr>
        <w:t>即使在现行的避碰规则框架下，针对协议避让，也存在很大的</w:t>
      </w:r>
      <w:proofErr w:type="gramStart"/>
      <w:r>
        <w:rPr>
          <w:rFonts w:asciiTheme="minorEastAsia" w:hAnsiTheme="minorEastAsia" w:hint="eastAsia"/>
          <w:color w:val="000000" w:themeColor="text1"/>
          <w:szCs w:val="21"/>
        </w:rPr>
        <w:t>分岐</w:t>
      </w:r>
      <w:proofErr w:type="gramEnd"/>
      <w:r>
        <w:rPr>
          <w:rFonts w:asciiTheme="minorEastAsia" w:hAnsiTheme="minorEastAsia" w:hint="eastAsia"/>
          <w:color w:val="000000" w:themeColor="text1"/>
          <w:szCs w:val="21"/>
        </w:rPr>
        <w:t>。上述是反对协议避让的部分观点，以下是同意协议避让的部分观点。</w:t>
      </w:r>
    </w:p>
    <w:p w:rsidR="00C04622" w:rsidRDefault="00C04622" w:rsidP="00703580">
      <w:pPr>
        <w:spacing w:line="300" w:lineRule="auto"/>
        <w:rPr>
          <w:rFonts w:asciiTheme="minorEastAsia" w:hAnsiTheme="minorEastAsia" w:cs="Arial"/>
          <w:szCs w:val="21"/>
        </w:rPr>
      </w:pPr>
      <w:r>
        <w:rPr>
          <w:rFonts w:asciiTheme="minorEastAsia" w:hAnsiTheme="minorEastAsia" w:cs="Arial" w:hint="eastAsia"/>
          <w:szCs w:val="21"/>
        </w:rPr>
        <w:lastRenderedPageBreak/>
        <w:t>3.2.1美国司法界同意协议避让的观点</w:t>
      </w:r>
    </w:p>
    <w:p w:rsidR="00C04622" w:rsidRDefault="00C04622" w:rsidP="00703580">
      <w:pPr>
        <w:spacing w:line="300" w:lineRule="auto"/>
        <w:rPr>
          <w:rFonts w:asciiTheme="minorEastAsia" w:hAnsiTheme="minorEastAsia" w:cs="Arial"/>
          <w:szCs w:val="21"/>
        </w:rPr>
      </w:pPr>
      <w:r>
        <w:rPr>
          <w:rFonts w:asciiTheme="minorEastAsia" w:hAnsiTheme="minorEastAsia" w:cs="Arial" w:hint="eastAsia"/>
          <w:szCs w:val="21"/>
        </w:rPr>
        <w:t xml:space="preserve">    </w:t>
      </w:r>
      <w:r w:rsidR="00763C28">
        <w:rPr>
          <w:rFonts w:asciiTheme="minorEastAsia" w:hAnsiTheme="minorEastAsia" w:cs="Arial" w:hint="eastAsia"/>
          <w:szCs w:val="21"/>
        </w:rPr>
        <w:t>美国司法界对协议避让</w:t>
      </w:r>
      <w:r w:rsidR="00F60A60">
        <w:rPr>
          <w:rFonts w:asciiTheme="minorEastAsia" w:hAnsiTheme="minorEastAsia" w:cs="Arial" w:hint="eastAsia"/>
          <w:szCs w:val="21"/>
        </w:rPr>
        <w:t>的</w:t>
      </w:r>
      <w:r w:rsidR="00763C28">
        <w:rPr>
          <w:rFonts w:asciiTheme="minorEastAsia" w:hAnsiTheme="minorEastAsia" w:cs="Arial" w:hint="eastAsia"/>
          <w:szCs w:val="21"/>
        </w:rPr>
        <w:t>态度</w:t>
      </w:r>
      <w:r w:rsidR="00466E32">
        <w:rPr>
          <w:rFonts w:asciiTheme="minorEastAsia" w:hAnsiTheme="minorEastAsia" w:cs="Arial" w:hint="eastAsia"/>
          <w:szCs w:val="21"/>
        </w:rPr>
        <w:t>与英国司法界刚好相反</w:t>
      </w:r>
      <w:r w:rsidR="00763C28">
        <w:rPr>
          <w:rFonts w:asciiTheme="minorEastAsia" w:hAnsiTheme="minorEastAsia" w:cs="Arial" w:hint="eastAsia"/>
          <w:szCs w:val="21"/>
        </w:rPr>
        <w:t>：</w:t>
      </w:r>
      <w:r w:rsidR="00466E32">
        <w:rPr>
          <w:rFonts w:asciiTheme="minorEastAsia" w:hAnsiTheme="minorEastAsia" w:cs="Arial" w:hint="eastAsia"/>
          <w:szCs w:val="21"/>
        </w:rPr>
        <w:t>如果一船接受了另一船的背离规则建议，则任何一船都</w:t>
      </w:r>
      <w:r w:rsidR="00E25E1F">
        <w:rPr>
          <w:rFonts w:asciiTheme="minorEastAsia" w:hAnsiTheme="minorEastAsia" w:cs="Arial" w:hint="eastAsia"/>
          <w:szCs w:val="21"/>
        </w:rPr>
        <w:t>不再遵守让路直航规则</w:t>
      </w:r>
      <w:r w:rsidR="00466E32">
        <w:rPr>
          <w:rFonts w:asciiTheme="minorEastAsia" w:hAnsiTheme="minorEastAsia" w:cs="Arial" w:hint="eastAsia"/>
          <w:szCs w:val="21"/>
        </w:rPr>
        <w:t>，两船都</w:t>
      </w:r>
      <w:r w:rsidR="00E25E1F">
        <w:rPr>
          <w:rFonts w:asciiTheme="minorEastAsia" w:hAnsiTheme="minorEastAsia" w:cs="Arial" w:hint="eastAsia"/>
          <w:szCs w:val="21"/>
        </w:rPr>
        <w:t>应按协议进行避让操纵</w:t>
      </w:r>
      <w:r w:rsidR="00466E32">
        <w:rPr>
          <w:rFonts w:asciiTheme="minorEastAsia" w:hAnsiTheme="minorEastAsia" w:hint="eastAsia"/>
          <w:szCs w:val="21"/>
          <w:vertAlign w:val="superscript"/>
        </w:rPr>
        <w:t xml:space="preserve"> </w:t>
      </w:r>
      <w:r w:rsidR="00F1274A">
        <w:rPr>
          <w:rFonts w:asciiTheme="minorEastAsia" w:hAnsiTheme="minorEastAsia" w:hint="eastAsia"/>
          <w:szCs w:val="21"/>
          <w:vertAlign w:val="superscript"/>
        </w:rPr>
        <w:t>[1]</w:t>
      </w:r>
      <w:r w:rsidRPr="00AC68A4">
        <w:rPr>
          <w:rFonts w:asciiTheme="minorEastAsia" w:hAnsiTheme="minorEastAsia" w:cs="Arial" w:hint="eastAsia"/>
          <w:szCs w:val="21"/>
        </w:rPr>
        <w:t>。</w:t>
      </w:r>
      <w:r w:rsidR="00F1274A">
        <w:rPr>
          <w:rFonts w:asciiTheme="minorEastAsia" w:hAnsiTheme="minorEastAsia" w:cs="Arial" w:hint="eastAsia"/>
          <w:szCs w:val="21"/>
        </w:rPr>
        <w:t>即美国司法界认可两船之间的协议避让。</w:t>
      </w:r>
    </w:p>
    <w:p w:rsidR="00763C28" w:rsidRDefault="00C04622" w:rsidP="00703580">
      <w:pPr>
        <w:spacing w:line="300" w:lineRule="auto"/>
        <w:rPr>
          <w:rFonts w:asciiTheme="minorEastAsia" w:hAnsiTheme="minorEastAsia" w:cs="Arial"/>
          <w:szCs w:val="21"/>
        </w:rPr>
      </w:pPr>
      <w:r>
        <w:rPr>
          <w:rFonts w:asciiTheme="minorEastAsia" w:hAnsiTheme="minorEastAsia" w:cs="Arial" w:hint="eastAsia"/>
          <w:szCs w:val="21"/>
        </w:rPr>
        <w:t>3.2.2一起国内支持</w:t>
      </w:r>
      <w:r w:rsidR="00304DC8">
        <w:rPr>
          <w:rFonts w:asciiTheme="minorEastAsia" w:hAnsiTheme="minorEastAsia" w:cs="Arial" w:hint="eastAsia"/>
          <w:szCs w:val="21"/>
        </w:rPr>
        <w:t>违反</w:t>
      </w:r>
      <w:r w:rsidR="00B43D3B">
        <w:rPr>
          <w:rFonts w:asciiTheme="minorEastAsia" w:hAnsiTheme="minorEastAsia" w:cs="Arial" w:hint="eastAsia"/>
          <w:szCs w:val="21"/>
        </w:rPr>
        <w:t>规则</w:t>
      </w:r>
      <w:r>
        <w:rPr>
          <w:rFonts w:asciiTheme="minorEastAsia" w:hAnsiTheme="minorEastAsia" w:cs="Arial" w:hint="eastAsia"/>
          <w:szCs w:val="21"/>
        </w:rPr>
        <w:t>协议</w:t>
      </w:r>
      <w:r w:rsidR="00B43D3B">
        <w:rPr>
          <w:rFonts w:asciiTheme="minorEastAsia" w:hAnsiTheme="minorEastAsia" w:cs="Arial" w:hint="eastAsia"/>
          <w:szCs w:val="21"/>
        </w:rPr>
        <w:t>避让</w:t>
      </w:r>
      <w:r>
        <w:rPr>
          <w:rFonts w:asciiTheme="minorEastAsia" w:hAnsiTheme="minorEastAsia" w:cs="Arial" w:hint="eastAsia"/>
          <w:szCs w:val="21"/>
        </w:rPr>
        <w:t>的判例</w:t>
      </w:r>
    </w:p>
    <w:p w:rsidR="0076784E" w:rsidRDefault="00C04622" w:rsidP="00703580">
      <w:pPr>
        <w:spacing w:line="300" w:lineRule="auto"/>
        <w:rPr>
          <w:rStyle w:val="high-light-bg4"/>
          <w:rFonts w:asciiTheme="majorEastAsia" w:hAnsiTheme="majorEastAsia" w:cs="Arial"/>
          <w:szCs w:val="21"/>
        </w:rPr>
      </w:pPr>
      <w:r>
        <w:rPr>
          <w:rFonts w:asciiTheme="minorEastAsia" w:hAnsiTheme="minorEastAsia" w:cs="Arial" w:hint="eastAsia"/>
          <w:szCs w:val="21"/>
        </w:rPr>
        <w:t xml:space="preserve">    </w:t>
      </w:r>
      <w:r w:rsidRPr="005A4FA6">
        <w:rPr>
          <w:rFonts w:asciiTheme="minorEastAsia" w:hAnsiTheme="minorEastAsia" w:cs="Arial" w:hint="eastAsia"/>
          <w:szCs w:val="21"/>
        </w:rPr>
        <w:t>2005年1月6日，由山东日照</w:t>
      </w:r>
      <w:r w:rsidR="0076784E">
        <w:rPr>
          <w:rFonts w:asciiTheme="minorEastAsia" w:hAnsiTheme="minorEastAsia" w:cs="Arial" w:hint="eastAsia"/>
          <w:szCs w:val="21"/>
        </w:rPr>
        <w:t>港开</w:t>
      </w:r>
      <w:r w:rsidRPr="005A4FA6">
        <w:rPr>
          <w:rFonts w:asciiTheme="minorEastAsia" w:hAnsiTheme="minorEastAsia" w:cs="Arial" w:hint="eastAsia"/>
          <w:szCs w:val="21"/>
        </w:rPr>
        <w:t>往韩国的</w:t>
      </w:r>
      <w:r w:rsidR="0076784E">
        <w:rPr>
          <w:rFonts w:asciiTheme="minorEastAsia" w:hAnsiTheme="minorEastAsia" w:cs="Arial" w:hint="eastAsia"/>
          <w:szCs w:val="21"/>
        </w:rPr>
        <w:t>船</w:t>
      </w:r>
      <w:r w:rsidRPr="005A4FA6">
        <w:rPr>
          <w:rFonts w:asciiTheme="minorEastAsia" w:hAnsiTheme="minorEastAsia" w:cs="Arial" w:hint="eastAsia"/>
          <w:szCs w:val="21"/>
        </w:rPr>
        <w:t>“Morning</w:t>
      </w:r>
      <w:r>
        <w:rPr>
          <w:rFonts w:asciiTheme="minorEastAsia" w:hAnsiTheme="minorEastAsia" w:cs="Arial" w:hint="eastAsia"/>
          <w:szCs w:val="21"/>
        </w:rPr>
        <w:t xml:space="preserve"> </w:t>
      </w:r>
      <w:r w:rsidRPr="005A4FA6">
        <w:rPr>
          <w:rFonts w:asciiTheme="minorEastAsia" w:hAnsiTheme="minorEastAsia" w:cs="Arial" w:hint="eastAsia"/>
          <w:szCs w:val="21"/>
        </w:rPr>
        <w:t>Glory”</w:t>
      </w:r>
      <w:r w:rsidR="0076784E">
        <w:rPr>
          <w:rFonts w:asciiTheme="minorEastAsia" w:hAnsiTheme="minorEastAsia" w:cs="Arial" w:hint="eastAsia"/>
          <w:szCs w:val="21"/>
        </w:rPr>
        <w:t>与</w:t>
      </w:r>
      <w:proofErr w:type="gramStart"/>
      <w:r w:rsidR="0076784E">
        <w:rPr>
          <w:rFonts w:asciiTheme="minorEastAsia" w:hAnsiTheme="minorEastAsia" w:cs="Arial" w:hint="eastAsia"/>
          <w:szCs w:val="21"/>
        </w:rPr>
        <w:t>一</w:t>
      </w:r>
      <w:proofErr w:type="gramEnd"/>
      <w:r w:rsidR="0076784E">
        <w:rPr>
          <w:rFonts w:asciiTheme="minorEastAsia" w:hAnsiTheme="minorEastAsia" w:cs="Arial" w:hint="eastAsia"/>
          <w:szCs w:val="21"/>
        </w:rPr>
        <w:t>中国船</w:t>
      </w:r>
      <w:r w:rsidR="0076784E" w:rsidRPr="005A4FA6">
        <w:rPr>
          <w:rFonts w:asciiTheme="minorEastAsia" w:hAnsiTheme="minorEastAsia" w:cs="Arial" w:hint="eastAsia"/>
          <w:szCs w:val="21"/>
        </w:rPr>
        <w:t>“通力”</w:t>
      </w:r>
      <w:r w:rsidRPr="005A4FA6">
        <w:rPr>
          <w:rFonts w:asciiTheme="minorEastAsia" w:hAnsiTheme="minorEastAsia" w:cs="Arial" w:hint="eastAsia"/>
          <w:szCs w:val="21"/>
        </w:rPr>
        <w:t>对驶</w:t>
      </w:r>
      <w:r w:rsidR="0076784E">
        <w:rPr>
          <w:rFonts w:asciiTheme="minorEastAsia" w:hAnsiTheme="minorEastAsia" w:cs="Arial" w:hint="eastAsia"/>
          <w:szCs w:val="21"/>
        </w:rPr>
        <w:t>。中国</w:t>
      </w:r>
      <w:r w:rsidRPr="005A4FA6">
        <w:rPr>
          <w:rFonts w:asciiTheme="minorEastAsia" w:hAnsiTheme="minorEastAsia" w:cs="Arial" w:hint="eastAsia"/>
          <w:szCs w:val="21"/>
        </w:rPr>
        <w:t>三副使用VHF与“通力”</w:t>
      </w:r>
      <w:r w:rsidR="005F1014">
        <w:rPr>
          <w:rFonts w:asciiTheme="minorEastAsia" w:hAnsiTheme="minorEastAsia" w:cs="Arial" w:hint="eastAsia"/>
          <w:szCs w:val="21"/>
        </w:rPr>
        <w:t>轮</w:t>
      </w:r>
      <w:r w:rsidRPr="005A4FA6">
        <w:rPr>
          <w:rFonts w:asciiTheme="minorEastAsia" w:hAnsiTheme="minorEastAsia" w:cs="Arial" w:hint="eastAsia"/>
          <w:szCs w:val="21"/>
        </w:rPr>
        <w:t>联络，商定</w:t>
      </w:r>
      <w:proofErr w:type="gramStart"/>
      <w:r w:rsidRPr="005A4FA6">
        <w:rPr>
          <w:rFonts w:asciiTheme="minorEastAsia" w:hAnsiTheme="minorEastAsia" w:cs="Arial" w:hint="eastAsia"/>
          <w:szCs w:val="21"/>
        </w:rPr>
        <w:t>双方右对右</w:t>
      </w:r>
      <w:proofErr w:type="gramEnd"/>
      <w:r w:rsidRPr="005A4FA6">
        <w:rPr>
          <w:rFonts w:asciiTheme="minorEastAsia" w:hAnsiTheme="minorEastAsia" w:cs="Arial" w:hint="eastAsia"/>
          <w:szCs w:val="21"/>
        </w:rPr>
        <w:t>通过，而</w:t>
      </w:r>
      <w:r w:rsidR="005F1014" w:rsidRPr="005A4FA6">
        <w:rPr>
          <w:rFonts w:asciiTheme="minorEastAsia" w:hAnsiTheme="minorEastAsia" w:cs="Arial" w:hint="eastAsia"/>
          <w:szCs w:val="21"/>
        </w:rPr>
        <w:t>“Morning</w:t>
      </w:r>
      <w:r w:rsidR="005F1014">
        <w:rPr>
          <w:rFonts w:asciiTheme="minorEastAsia" w:hAnsiTheme="minorEastAsia" w:cs="Arial" w:hint="eastAsia"/>
          <w:szCs w:val="21"/>
        </w:rPr>
        <w:t xml:space="preserve"> </w:t>
      </w:r>
      <w:r w:rsidR="005F1014" w:rsidRPr="005A4FA6">
        <w:rPr>
          <w:rFonts w:asciiTheme="minorEastAsia" w:hAnsiTheme="minorEastAsia" w:cs="Arial" w:hint="eastAsia"/>
          <w:szCs w:val="21"/>
        </w:rPr>
        <w:t>Glory”</w:t>
      </w:r>
      <w:r w:rsidR="005F1014">
        <w:rPr>
          <w:rFonts w:asciiTheme="minorEastAsia" w:hAnsiTheme="minorEastAsia" w:cs="Arial" w:hint="eastAsia"/>
          <w:szCs w:val="21"/>
        </w:rPr>
        <w:t>轮</w:t>
      </w:r>
      <w:r w:rsidR="0076784E">
        <w:rPr>
          <w:rFonts w:asciiTheme="minorEastAsia" w:hAnsiTheme="minorEastAsia" w:cs="Arial" w:hint="eastAsia"/>
          <w:szCs w:val="21"/>
        </w:rPr>
        <w:t>韩国</w:t>
      </w:r>
      <w:r w:rsidRPr="005A4FA6">
        <w:rPr>
          <w:rFonts w:asciiTheme="minorEastAsia" w:hAnsiTheme="minorEastAsia" w:cs="Arial" w:hint="eastAsia"/>
          <w:szCs w:val="21"/>
        </w:rPr>
        <w:t>船长误解</w:t>
      </w:r>
      <w:proofErr w:type="gramStart"/>
      <w:r w:rsidRPr="005A4FA6">
        <w:rPr>
          <w:rFonts w:asciiTheme="minorEastAsia" w:hAnsiTheme="minorEastAsia" w:cs="Arial" w:hint="eastAsia"/>
          <w:szCs w:val="21"/>
        </w:rPr>
        <w:t>为左对</w:t>
      </w:r>
      <w:proofErr w:type="gramEnd"/>
      <w:r w:rsidRPr="005A4FA6">
        <w:rPr>
          <w:rFonts w:asciiTheme="minorEastAsia" w:hAnsiTheme="minorEastAsia" w:cs="Arial" w:hint="eastAsia"/>
          <w:szCs w:val="21"/>
        </w:rPr>
        <w:t>左通过</w:t>
      </w:r>
      <w:r w:rsidR="00227D70">
        <w:rPr>
          <w:rFonts w:asciiTheme="minorEastAsia" w:hAnsiTheme="minorEastAsia" w:cs="Arial" w:hint="eastAsia"/>
          <w:szCs w:val="21"/>
        </w:rPr>
        <w:t>；</w:t>
      </w:r>
      <w:r w:rsidR="00227D70" w:rsidRPr="005A4FA6">
        <w:rPr>
          <w:rFonts w:asciiTheme="minorEastAsia" w:hAnsiTheme="minorEastAsia" w:cs="Arial" w:hint="eastAsia"/>
          <w:szCs w:val="21"/>
        </w:rPr>
        <w:t xml:space="preserve"> </w:t>
      </w:r>
      <w:r w:rsidRPr="005A4FA6">
        <w:rPr>
          <w:rFonts w:asciiTheme="minorEastAsia" w:hAnsiTheme="minorEastAsia" w:cs="Arial" w:hint="eastAsia"/>
          <w:szCs w:val="21"/>
        </w:rPr>
        <w:t>“通力”为了</w:t>
      </w:r>
      <w:r w:rsidR="00F60A60">
        <w:rPr>
          <w:rFonts w:asciiTheme="minorEastAsia" w:hAnsiTheme="minorEastAsia" w:cs="Arial" w:hint="eastAsia"/>
          <w:szCs w:val="21"/>
        </w:rPr>
        <w:t>遵守避让协议</w:t>
      </w:r>
      <w:r w:rsidRPr="005A4FA6">
        <w:rPr>
          <w:rFonts w:asciiTheme="minorEastAsia" w:hAnsiTheme="minorEastAsia" w:cs="Arial" w:hint="eastAsia"/>
          <w:szCs w:val="21"/>
        </w:rPr>
        <w:t>左转，“Morning</w:t>
      </w:r>
      <w:r>
        <w:rPr>
          <w:rFonts w:asciiTheme="minorEastAsia" w:hAnsiTheme="minorEastAsia" w:cs="Arial" w:hint="eastAsia"/>
          <w:szCs w:val="21"/>
        </w:rPr>
        <w:t xml:space="preserve"> </w:t>
      </w:r>
      <w:r w:rsidRPr="005A4FA6">
        <w:rPr>
          <w:rFonts w:asciiTheme="minorEastAsia" w:hAnsiTheme="minorEastAsia" w:cs="Arial" w:hint="eastAsia"/>
          <w:szCs w:val="21"/>
        </w:rPr>
        <w:t>Glory”</w:t>
      </w:r>
      <w:r w:rsidR="00F60A60">
        <w:rPr>
          <w:rFonts w:asciiTheme="minorEastAsia" w:hAnsiTheme="minorEastAsia" w:cs="Arial" w:hint="eastAsia"/>
          <w:szCs w:val="21"/>
        </w:rPr>
        <w:t>也</w:t>
      </w:r>
      <w:r w:rsidRPr="005A4FA6">
        <w:rPr>
          <w:rFonts w:asciiTheme="minorEastAsia" w:hAnsiTheme="minorEastAsia" w:cs="Arial" w:hint="eastAsia"/>
          <w:szCs w:val="21"/>
        </w:rPr>
        <w:t>左转，最终</w:t>
      </w:r>
      <w:r w:rsidR="00F60A60">
        <w:rPr>
          <w:rFonts w:asciiTheme="minorEastAsia" w:hAnsiTheme="minorEastAsia" w:cs="Arial" w:hint="eastAsia"/>
          <w:szCs w:val="21"/>
        </w:rPr>
        <w:t>未能避免</w:t>
      </w:r>
      <w:r w:rsidRPr="005A4FA6">
        <w:rPr>
          <w:rFonts w:asciiTheme="minorEastAsia" w:hAnsiTheme="minorEastAsia" w:cs="Arial" w:hint="eastAsia"/>
          <w:szCs w:val="21"/>
        </w:rPr>
        <w:t>碰撞。</w:t>
      </w:r>
      <w:r w:rsidR="00466E32">
        <w:rPr>
          <w:rFonts w:asciiTheme="minorEastAsia" w:hAnsiTheme="minorEastAsia" w:cs="Arial" w:hint="eastAsia"/>
          <w:szCs w:val="21"/>
        </w:rPr>
        <w:t>事故</w:t>
      </w:r>
      <w:r w:rsidRPr="005A4FA6">
        <w:rPr>
          <w:rFonts w:asciiTheme="minorEastAsia" w:hAnsiTheme="minorEastAsia" w:cs="Arial" w:hint="eastAsia"/>
          <w:szCs w:val="21"/>
        </w:rPr>
        <w:t>双方</w:t>
      </w:r>
      <w:r w:rsidR="00466E32">
        <w:rPr>
          <w:rFonts w:asciiTheme="minorEastAsia" w:hAnsiTheme="minorEastAsia" w:cs="Arial" w:hint="eastAsia"/>
          <w:szCs w:val="21"/>
        </w:rPr>
        <w:t>诉诸法庭</w:t>
      </w:r>
      <w:r w:rsidRPr="005A4FA6">
        <w:rPr>
          <w:rFonts w:asciiTheme="minorEastAsia" w:hAnsiTheme="minorEastAsia" w:cs="Arial" w:hint="eastAsia"/>
          <w:szCs w:val="21"/>
        </w:rPr>
        <w:t>，最后和解，但通过和解协议，可以</w:t>
      </w:r>
      <w:r w:rsidR="00466E32">
        <w:rPr>
          <w:rFonts w:asciiTheme="minorEastAsia" w:hAnsiTheme="minorEastAsia" w:cs="Arial" w:hint="eastAsia"/>
          <w:szCs w:val="21"/>
        </w:rPr>
        <w:t>看出这起判例支持协议背离规则避让</w:t>
      </w:r>
      <w:r w:rsidRPr="005A4FA6">
        <w:rPr>
          <w:rFonts w:asciiTheme="minorEastAsia" w:hAnsiTheme="minorEastAsia" w:cs="Arial" w:hint="eastAsia"/>
          <w:szCs w:val="21"/>
        </w:rPr>
        <w:t>。本案中“Morning</w:t>
      </w:r>
      <w:r>
        <w:rPr>
          <w:rFonts w:asciiTheme="minorEastAsia" w:hAnsiTheme="minorEastAsia" w:cs="Arial" w:hint="eastAsia"/>
          <w:szCs w:val="21"/>
        </w:rPr>
        <w:t xml:space="preserve"> </w:t>
      </w:r>
      <w:r w:rsidRPr="005A4FA6">
        <w:rPr>
          <w:rFonts w:asciiTheme="minorEastAsia" w:hAnsiTheme="minorEastAsia" w:cs="Arial" w:hint="eastAsia"/>
          <w:szCs w:val="21"/>
        </w:rPr>
        <w:t>Glory”的代理律师做如下陈述</w:t>
      </w:r>
      <w:r>
        <w:rPr>
          <w:rFonts w:ascii="Arial" w:hAnsi="Arial" w:cs="Arial"/>
        </w:rPr>
        <w:t>：</w:t>
      </w:r>
      <w:r w:rsidRPr="005A4FA6">
        <w:rPr>
          <w:rStyle w:val="high-light-bg4"/>
          <w:rFonts w:asciiTheme="majorEastAsia" w:hAnsiTheme="majorEastAsia" w:cs="Arial"/>
          <w:szCs w:val="21"/>
        </w:rPr>
        <w:t>我们同意</w:t>
      </w:r>
      <w:r w:rsidR="00F1274A">
        <w:rPr>
          <w:rStyle w:val="high-light-bg4"/>
          <w:rFonts w:asciiTheme="majorEastAsia" w:hAnsiTheme="majorEastAsia" w:cs="Arial" w:hint="eastAsia"/>
          <w:szCs w:val="21"/>
        </w:rPr>
        <w:t>法官</w:t>
      </w:r>
      <w:r w:rsidRPr="005A4FA6">
        <w:rPr>
          <w:rStyle w:val="high-light-bg4"/>
          <w:rFonts w:asciiTheme="majorEastAsia" w:hAnsiTheme="majorEastAsia" w:cs="Arial"/>
          <w:szCs w:val="21"/>
        </w:rPr>
        <w:t>在这方面的意见，即使用VHF协</w:t>
      </w:r>
      <w:r w:rsidR="00366A2C">
        <w:rPr>
          <w:rStyle w:val="high-light-bg4"/>
          <w:rFonts w:asciiTheme="majorEastAsia" w:hAnsiTheme="majorEastAsia" w:cs="Arial"/>
          <w:szCs w:val="21"/>
        </w:rPr>
        <w:t>议</w:t>
      </w:r>
      <w:r w:rsidRPr="005A4FA6">
        <w:rPr>
          <w:rStyle w:val="high-light-bg4"/>
          <w:rFonts w:asciiTheme="majorEastAsia" w:hAnsiTheme="majorEastAsia" w:cs="Arial"/>
          <w:szCs w:val="21"/>
        </w:rPr>
        <w:t>避碰在一定程度上是有风险的，但有助于避碰</w:t>
      </w:r>
      <w:r w:rsidR="00AC64D6">
        <w:rPr>
          <w:rStyle w:val="high-light-bg4"/>
          <w:rFonts w:asciiTheme="majorEastAsia" w:hAnsiTheme="majorEastAsia" w:cs="Arial"/>
          <w:szCs w:val="21"/>
        </w:rPr>
        <w:t>；</w:t>
      </w:r>
      <w:r w:rsidRPr="005A4FA6">
        <w:rPr>
          <w:rStyle w:val="high-light-bg4"/>
          <w:rFonts w:asciiTheme="majorEastAsia" w:hAnsiTheme="majorEastAsia" w:cs="Arial"/>
          <w:szCs w:val="21"/>
        </w:rPr>
        <w:t>因此不应</w:t>
      </w:r>
      <w:r w:rsidR="00B053A4">
        <w:rPr>
          <w:rStyle w:val="high-light-bg4"/>
          <w:rFonts w:asciiTheme="majorEastAsia" w:hAnsiTheme="majorEastAsia" w:cs="Arial" w:hint="eastAsia"/>
          <w:szCs w:val="21"/>
        </w:rPr>
        <w:t>将</w:t>
      </w:r>
      <w:r w:rsidR="00AC64D6">
        <w:rPr>
          <w:rStyle w:val="high-light-bg4"/>
          <w:rFonts w:asciiTheme="majorEastAsia" w:hAnsiTheme="majorEastAsia" w:cs="Arial" w:hint="eastAsia"/>
          <w:szCs w:val="21"/>
        </w:rPr>
        <w:t>最终发生的</w:t>
      </w:r>
      <w:r w:rsidR="00B053A4">
        <w:rPr>
          <w:rStyle w:val="high-light-bg4"/>
          <w:rFonts w:asciiTheme="majorEastAsia" w:hAnsiTheme="majorEastAsia" w:cs="Arial" w:hint="eastAsia"/>
          <w:szCs w:val="21"/>
        </w:rPr>
        <w:t>碰撞</w:t>
      </w:r>
      <w:r w:rsidR="00AC64D6">
        <w:rPr>
          <w:rStyle w:val="high-light-bg4"/>
          <w:rFonts w:asciiTheme="majorEastAsia" w:hAnsiTheme="majorEastAsia" w:cs="Arial" w:hint="eastAsia"/>
          <w:szCs w:val="21"/>
        </w:rPr>
        <w:t>归咎于</w:t>
      </w:r>
      <w:r w:rsidRPr="005A4FA6">
        <w:rPr>
          <w:rStyle w:val="high-light-bg4"/>
          <w:rFonts w:asciiTheme="majorEastAsia" w:hAnsiTheme="majorEastAsia" w:cs="Arial"/>
          <w:szCs w:val="21"/>
        </w:rPr>
        <w:t>VHF</w:t>
      </w:r>
      <w:r w:rsidR="00AC64D6">
        <w:rPr>
          <w:rStyle w:val="high-light-bg4"/>
          <w:rFonts w:asciiTheme="majorEastAsia" w:hAnsiTheme="majorEastAsia" w:cs="Arial"/>
          <w:szCs w:val="21"/>
        </w:rPr>
        <w:t>，更不能</w:t>
      </w:r>
      <w:r w:rsidRPr="005A4FA6">
        <w:rPr>
          <w:rStyle w:val="high-light-bg4"/>
          <w:rFonts w:asciiTheme="majorEastAsia" w:hAnsiTheme="majorEastAsia" w:cs="Arial"/>
          <w:szCs w:val="21"/>
        </w:rPr>
        <w:t>禁止</w:t>
      </w:r>
      <w:r w:rsidR="00366A2C">
        <w:rPr>
          <w:rStyle w:val="high-light-bg4"/>
          <w:rFonts w:asciiTheme="majorEastAsia" w:hAnsiTheme="majorEastAsia" w:cs="Arial"/>
          <w:szCs w:val="21"/>
        </w:rPr>
        <w:t>协议</w:t>
      </w:r>
      <w:r w:rsidR="00AC64D6">
        <w:rPr>
          <w:rStyle w:val="high-light-bg4"/>
          <w:rFonts w:asciiTheme="majorEastAsia" w:hAnsiTheme="majorEastAsia" w:cs="Arial"/>
          <w:szCs w:val="21"/>
        </w:rPr>
        <w:t>避碰</w:t>
      </w:r>
      <w:r w:rsidRPr="005A4FA6">
        <w:rPr>
          <w:rStyle w:val="high-light-bg4"/>
          <w:rFonts w:asciiTheme="majorEastAsia" w:hAnsiTheme="majorEastAsia" w:cs="Arial"/>
          <w:szCs w:val="21"/>
        </w:rPr>
        <w:t>。</w:t>
      </w:r>
    </w:p>
    <w:p w:rsidR="00C04622" w:rsidRDefault="00B43D3B" w:rsidP="00703580">
      <w:pPr>
        <w:spacing w:line="300" w:lineRule="auto"/>
        <w:rPr>
          <w:rFonts w:asciiTheme="minorEastAsia" w:hAnsiTheme="minorEastAsia"/>
          <w:b/>
          <w:szCs w:val="21"/>
        </w:rPr>
      </w:pPr>
      <w:r>
        <w:rPr>
          <w:rFonts w:asciiTheme="minorEastAsia" w:hAnsiTheme="minorEastAsia" w:hint="eastAsia"/>
          <w:b/>
          <w:szCs w:val="21"/>
        </w:rPr>
        <w:t>4</w:t>
      </w:r>
      <w:r w:rsidR="00BC5955">
        <w:rPr>
          <w:rFonts w:asciiTheme="minorEastAsia" w:hAnsiTheme="minorEastAsia" w:hint="eastAsia"/>
          <w:b/>
          <w:szCs w:val="21"/>
        </w:rPr>
        <w:t>实践者对</w:t>
      </w:r>
      <w:r w:rsidR="00C04622" w:rsidRPr="00624743">
        <w:rPr>
          <w:rFonts w:asciiTheme="minorEastAsia" w:hAnsiTheme="minorEastAsia" w:hint="eastAsia"/>
          <w:b/>
          <w:szCs w:val="21"/>
        </w:rPr>
        <w:t>协议避让</w:t>
      </w:r>
      <w:r w:rsidR="00BC5955">
        <w:rPr>
          <w:rFonts w:asciiTheme="minorEastAsia" w:hAnsiTheme="minorEastAsia" w:hint="eastAsia"/>
          <w:b/>
          <w:szCs w:val="21"/>
        </w:rPr>
        <w:t>的看法</w:t>
      </w:r>
    </w:p>
    <w:p w:rsidR="00366A2C" w:rsidRDefault="00366A2C" w:rsidP="00703580">
      <w:pPr>
        <w:spacing w:line="300" w:lineRule="auto"/>
        <w:rPr>
          <w:rFonts w:asciiTheme="minorEastAsia" w:hAnsiTheme="minorEastAsia"/>
          <w:szCs w:val="21"/>
        </w:rPr>
      </w:pPr>
      <w:r>
        <w:rPr>
          <w:rFonts w:asciiTheme="minorEastAsia" w:hAnsiTheme="minorEastAsia" w:hint="eastAsia"/>
          <w:szCs w:val="21"/>
        </w:rPr>
        <w:t>4.1船舶密集水域，无协议避让无安全生产活动</w:t>
      </w:r>
    </w:p>
    <w:p w:rsidR="00C04622" w:rsidRDefault="00366A2C" w:rsidP="00703580">
      <w:pPr>
        <w:spacing w:line="300" w:lineRule="auto"/>
        <w:rPr>
          <w:rFonts w:ascii="宋体" w:hAnsi="宋体"/>
          <w:bCs/>
          <w:szCs w:val="21"/>
        </w:rPr>
      </w:pPr>
      <w:r>
        <w:rPr>
          <w:rFonts w:asciiTheme="minorEastAsia" w:hAnsiTheme="minorEastAsia" w:hint="eastAsia"/>
          <w:szCs w:val="21"/>
        </w:rPr>
        <w:t xml:space="preserve">    </w:t>
      </w:r>
      <w:r w:rsidR="00C04622" w:rsidRPr="002E74FE">
        <w:rPr>
          <w:rFonts w:asciiTheme="minorEastAsia" w:hAnsiTheme="minorEastAsia" w:hint="eastAsia"/>
          <w:szCs w:val="21"/>
        </w:rPr>
        <w:t>当下</w:t>
      </w:r>
      <w:r w:rsidR="00C04622">
        <w:rPr>
          <w:rFonts w:asciiTheme="minorEastAsia" w:hAnsiTheme="minorEastAsia" w:hint="eastAsia"/>
          <w:szCs w:val="21"/>
        </w:rPr>
        <w:t>，</w:t>
      </w:r>
      <w:r w:rsidR="00C04622" w:rsidRPr="00E30F78">
        <w:rPr>
          <w:rFonts w:asciiTheme="minorEastAsia" w:hAnsiTheme="minorEastAsia" w:hint="eastAsia"/>
          <w:szCs w:val="21"/>
        </w:rPr>
        <w:t>无论是在港内、沿岸航行，还是海上航行，船舶之间通过VHF达成协议进行避让已越来越频繁。</w:t>
      </w:r>
      <w:r w:rsidR="00C04622" w:rsidRPr="002E74FE">
        <w:rPr>
          <w:rFonts w:asciiTheme="minorEastAsia" w:hAnsiTheme="minorEastAsia" w:hint="eastAsia"/>
          <w:szCs w:val="21"/>
        </w:rPr>
        <w:t>船</w:t>
      </w:r>
      <w:r w:rsidR="00C04622" w:rsidRPr="00E30F78">
        <w:rPr>
          <w:rFonts w:asciiTheme="minorEastAsia" w:hAnsiTheme="minorEastAsia" w:hint="eastAsia"/>
          <w:szCs w:val="21"/>
        </w:rPr>
        <w:t>舶之间、依赖AIS明确两船船名、进行顺利沟通，协议避让的确定性越来越高</w:t>
      </w:r>
      <w:r w:rsidR="00C04622" w:rsidRPr="00E30F78">
        <w:rPr>
          <w:rFonts w:asciiTheme="minorEastAsia" w:hAnsiTheme="minorEastAsia" w:hint="eastAsia"/>
          <w:color w:val="000000" w:themeColor="text1"/>
          <w:szCs w:val="21"/>
        </w:rPr>
        <w:t>；VDR（</w:t>
      </w:r>
      <w:r w:rsidR="00C04622" w:rsidRPr="00954214">
        <w:rPr>
          <w:szCs w:val="21"/>
        </w:rPr>
        <w:t>voyage</w:t>
      </w:r>
      <w:r w:rsidR="00F1274A">
        <w:rPr>
          <w:rFonts w:hint="eastAsia"/>
          <w:szCs w:val="21"/>
        </w:rPr>
        <w:t xml:space="preserve"> </w:t>
      </w:r>
      <w:r w:rsidR="00C04622" w:rsidRPr="00954214">
        <w:rPr>
          <w:szCs w:val="21"/>
        </w:rPr>
        <w:t>data</w:t>
      </w:r>
      <w:r w:rsidR="00F1274A">
        <w:rPr>
          <w:rFonts w:hint="eastAsia"/>
          <w:szCs w:val="21"/>
        </w:rPr>
        <w:t xml:space="preserve"> </w:t>
      </w:r>
      <w:r w:rsidR="00C04622" w:rsidRPr="00954214">
        <w:rPr>
          <w:szCs w:val="21"/>
        </w:rPr>
        <w:t>recorder</w:t>
      </w:r>
      <w:r w:rsidR="00C04622" w:rsidRPr="00E30F78">
        <w:rPr>
          <w:rFonts w:asciiTheme="minorEastAsia" w:hAnsiTheme="minorEastAsia" w:hint="eastAsia"/>
          <w:color w:val="000000" w:themeColor="text1"/>
          <w:szCs w:val="21"/>
        </w:rPr>
        <w:t>）</w:t>
      </w:r>
      <w:r w:rsidR="00C04622" w:rsidRPr="00E30F78">
        <w:rPr>
          <w:rFonts w:asciiTheme="minorEastAsia" w:hAnsiTheme="minorEastAsia" w:hint="eastAsia"/>
          <w:szCs w:val="21"/>
        </w:rPr>
        <w:t>也便于事故后取证；</w:t>
      </w:r>
      <w:r w:rsidR="00C04622">
        <w:rPr>
          <w:rFonts w:asciiTheme="minorEastAsia" w:hAnsiTheme="minorEastAsia" w:hint="eastAsia"/>
          <w:szCs w:val="21"/>
        </w:rPr>
        <w:t>所以</w:t>
      </w:r>
      <w:r w:rsidR="00C04622" w:rsidRPr="00E30F78">
        <w:rPr>
          <w:rFonts w:asciiTheme="minorEastAsia" w:hAnsiTheme="minorEastAsia" w:hint="eastAsia"/>
          <w:szCs w:val="21"/>
        </w:rPr>
        <w:t>协议避让在</w:t>
      </w:r>
      <w:r w:rsidR="00C04622">
        <w:rPr>
          <w:rFonts w:asciiTheme="minorEastAsia" w:hAnsiTheme="minorEastAsia" w:hint="eastAsia"/>
          <w:szCs w:val="21"/>
        </w:rPr>
        <w:t>当下的</w:t>
      </w:r>
      <w:r w:rsidR="00C04622" w:rsidRPr="00E30F78">
        <w:rPr>
          <w:rFonts w:asciiTheme="minorEastAsia" w:hAnsiTheme="minorEastAsia" w:hint="eastAsia"/>
          <w:szCs w:val="21"/>
        </w:rPr>
        <w:t>实践中应用越来越广泛。</w:t>
      </w:r>
      <w:r w:rsidR="00C04622" w:rsidRPr="00BB2A17">
        <w:rPr>
          <w:rFonts w:ascii="宋体" w:hAnsi="宋体" w:hint="eastAsia"/>
          <w:bCs/>
          <w:szCs w:val="21"/>
        </w:rPr>
        <w:t>特别值得一提的是：即使是在现有避碰规则的框架下，</w:t>
      </w:r>
      <w:r w:rsidR="00C04622">
        <w:rPr>
          <w:rFonts w:ascii="宋体" w:hAnsi="宋体" w:hint="eastAsia"/>
          <w:bCs/>
          <w:szCs w:val="21"/>
        </w:rPr>
        <w:t>协议避让一直大量存在，</w:t>
      </w:r>
      <w:r w:rsidR="004F1096">
        <w:rPr>
          <w:rFonts w:ascii="宋体" w:hAnsi="宋体" w:hint="eastAsia"/>
          <w:bCs/>
          <w:szCs w:val="21"/>
        </w:rPr>
        <w:t>一直在违反现有避碰规则（及地方规则）的强制性避让与航行规则；</w:t>
      </w:r>
      <w:r>
        <w:rPr>
          <w:rFonts w:ascii="宋体" w:hAnsi="宋体" w:hint="eastAsia"/>
          <w:bCs/>
          <w:szCs w:val="21"/>
        </w:rPr>
        <w:t>协议避让中</w:t>
      </w:r>
      <w:r w:rsidR="00C04622">
        <w:rPr>
          <w:rFonts w:ascii="宋体" w:hAnsi="宋体" w:hint="eastAsia"/>
          <w:bCs/>
          <w:szCs w:val="21"/>
        </w:rPr>
        <w:t>违反规则的</w:t>
      </w:r>
      <w:r>
        <w:rPr>
          <w:rFonts w:ascii="宋体" w:hAnsi="宋体" w:hint="eastAsia"/>
          <w:bCs/>
          <w:szCs w:val="21"/>
        </w:rPr>
        <w:t>一方</w:t>
      </w:r>
      <w:r w:rsidR="00C04622">
        <w:rPr>
          <w:rFonts w:ascii="宋体" w:hAnsi="宋体" w:hint="eastAsia"/>
          <w:bCs/>
          <w:szCs w:val="21"/>
        </w:rPr>
        <w:t>承担着极大的法律风险，但</w:t>
      </w:r>
      <w:r w:rsidR="00C04622" w:rsidRPr="00BB2A17">
        <w:rPr>
          <w:rFonts w:ascii="宋体" w:hAnsi="宋体" w:hint="eastAsia"/>
          <w:bCs/>
          <w:szCs w:val="21"/>
        </w:rPr>
        <w:t>如果</w:t>
      </w:r>
      <w:r w:rsidR="00C04622">
        <w:rPr>
          <w:rFonts w:ascii="宋体" w:hAnsi="宋体" w:hint="eastAsia"/>
          <w:bCs/>
          <w:szCs w:val="21"/>
        </w:rPr>
        <w:t>遵守规则而无协议避让</w:t>
      </w:r>
      <w:r w:rsidR="00C04622" w:rsidRPr="00BB2A17">
        <w:rPr>
          <w:rFonts w:ascii="宋体" w:hAnsi="宋体" w:hint="eastAsia"/>
          <w:bCs/>
          <w:szCs w:val="21"/>
        </w:rPr>
        <w:t>，上海港</w:t>
      </w:r>
      <w:r w:rsidR="00C04622">
        <w:rPr>
          <w:rFonts w:ascii="宋体" w:hAnsi="宋体" w:hint="eastAsia"/>
          <w:bCs/>
          <w:szCs w:val="21"/>
        </w:rPr>
        <w:t>是不能承受目前的交通流密度的，</w:t>
      </w:r>
      <w:r>
        <w:rPr>
          <w:rFonts w:ascii="宋体" w:hAnsi="宋体" w:hint="eastAsia"/>
          <w:bCs/>
          <w:szCs w:val="21"/>
        </w:rPr>
        <w:t>从引航员的视角看，</w:t>
      </w:r>
      <w:r w:rsidR="00C04622">
        <w:rPr>
          <w:rFonts w:ascii="宋体" w:hAnsi="宋体" w:hint="eastAsia"/>
          <w:bCs/>
          <w:szCs w:val="21"/>
        </w:rPr>
        <w:t>上海港将会</w:t>
      </w:r>
      <w:r w:rsidR="00C04622" w:rsidRPr="00BB2A17">
        <w:rPr>
          <w:rFonts w:ascii="宋体" w:hAnsi="宋体" w:hint="eastAsia"/>
          <w:bCs/>
          <w:szCs w:val="21"/>
        </w:rPr>
        <w:t>瘫痪。</w:t>
      </w:r>
      <w:r w:rsidR="00C04622">
        <w:rPr>
          <w:rFonts w:ascii="宋体" w:hAnsi="宋体" w:hint="eastAsia"/>
          <w:bCs/>
          <w:szCs w:val="21"/>
        </w:rPr>
        <w:t>可喜的是即使上海港船舶密度越来越高，上海港水域</w:t>
      </w:r>
      <w:r w:rsidR="00AC64D6">
        <w:rPr>
          <w:rFonts w:ascii="宋体" w:hAnsi="宋体" w:hint="eastAsia"/>
          <w:bCs/>
          <w:szCs w:val="21"/>
        </w:rPr>
        <w:t>的</w:t>
      </w:r>
      <w:r w:rsidR="00C04622">
        <w:rPr>
          <w:rFonts w:ascii="宋体" w:hAnsi="宋体" w:hint="eastAsia"/>
          <w:bCs/>
          <w:szCs w:val="21"/>
        </w:rPr>
        <w:t>船舶安全率仍然非常高。安全生产一直都能顺利进行。协议避让做出了极大的贡献。</w:t>
      </w:r>
      <w:r w:rsidR="00D92B91">
        <w:rPr>
          <w:rFonts w:ascii="宋体" w:hAnsi="宋体" w:hint="eastAsia"/>
          <w:bCs/>
          <w:szCs w:val="21"/>
        </w:rPr>
        <w:t>如图二直航船协议避让让路船的</w:t>
      </w:r>
      <w:r w:rsidR="00AC64D6">
        <w:rPr>
          <w:rFonts w:ascii="宋体" w:hAnsi="宋体" w:hint="eastAsia"/>
          <w:bCs/>
          <w:szCs w:val="21"/>
        </w:rPr>
        <w:t>“</w:t>
      </w:r>
      <w:r w:rsidR="00D92B91">
        <w:rPr>
          <w:rFonts w:ascii="宋体" w:hAnsi="宋体" w:hint="eastAsia"/>
          <w:bCs/>
          <w:szCs w:val="21"/>
        </w:rPr>
        <w:t>违法</w:t>
      </w:r>
      <w:r w:rsidR="00AC64D6">
        <w:rPr>
          <w:rFonts w:ascii="宋体" w:hAnsi="宋体" w:hint="eastAsia"/>
          <w:bCs/>
          <w:szCs w:val="21"/>
        </w:rPr>
        <w:t>”</w:t>
      </w:r>
      <w:r w:rsidR="00D92B91">
        <w:rPr>
          <w:rFonts w:ascii="宋体" w:hAnsi="宋体" w:hint="eastAsia"/>
          <w:bCs/>
          <w:szCs w:val="21"/>
        </w:rPr>
        <w:t>行为所示：</w:t>
      </w:r>
    </w:p>
    <w:p w:rsidR="00D92B91" w:rsidRDefault="00D92B91" w:rsidP="00703580">
      <w:pPr>
        <w:spacing w:line="300" w:lineRule="auto"/>
        <w:jc w:val="center"/>
        <w:rPr>
          <w:rFonts w:asciiTheme="minorEastAsia" w:hAnsiTheme="minorEastAsia"/>
          <w:color w:val="000000" w:themeColor="text1"/>
          <w:szCs w:val="21"/>
        </w:rPr>
      </w:pPr>
      <w:r>
        <w:rPr>
          <w:noProof/>
        </w:rPr>
        <w:drawing>
          <wp:inline distT="0" distB="0" distL="0" distR="0">
            <wp:extent cx="2198370" cy="1177290"/>
            <wp:effectExtent l="19050" t="0" r="0" b="0"/>
            <wp:docPr id="4" name="图片 11" descr="C:\Users\sps\Desktop\QQ五笔截图未命名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ps\Desktop\QQ五笔截图未命名2.png"/>
                    <pic:cNvPicPr>
                      <a:picLocks noChangeAspect="1" noChangeArrowheads="1"/>
                    </pic:cNvPicPr>
                  </pic:nvPicPr>
                  <pic:blipFill>
                    <a:blip r:embed="rId8" cstate="print"/>
                    <a:srcRect/>
                    <a:stretch>
                      <a:fillRect/>
                    </a:stretch>
                  </pic:blipFill>
                  <pic:spPr bwMode="auto">
                    <a:xfrm>
                      <a:off x="0" y="0"/>
                      <a:ext cx="2198370" cy="1177290"/>
                    </a:xfrm>
                    <a:prstGeom prst="rect">
                      <a:avLst/>
                    </a:prstGeom>
                    <a:noFill/>
                    <a:ln w="9525">
                      <a:noFill/>
                      <a:miter lim="800000"/>
                      <a:headEnd/>
                      <a:tailEnd/>
                    </a:ln>
                  </pic:spPr>
                </pic:pic>
              </a:graphicData>
            </a:graphic>
          </wp:inline>
        </w:drawing>
      </w:r>
    </w:p>
    <w:p w:rsidR="00D92B91" w:rsidRPr="000368CD" w:rsidRDefault="00D92B91" w:rsidP="00703580">
      <w:pPr>
        <w:spacing w:line="300" w:lineRule="auto"/>
        <w:jc w:val="center"/>
        <w:rPr>
          <w:rFonts w:asciiTheme="minorEastAsia" w:hAnsiTheme="minorEastAsia"/>
          <w:color w:val="000000" w:themeColor="text1"/>
          <w:sz w:val="15"/>
          <w:szCs w:val="15"/>
        </w:rPr>
      </w:pPr>
      <w:r w:rsidRPr="000368CD">
        <w:rPr>
          <w:rFonts w:asciiTheme="minorEastAsia" w:hAnsiTheme="minorEastAsia" w:hint="eastAsia"/>
          <w:color w:val="000000" w:themeColor="text1"/>
          <w:sz w:val="15"/>
          <w:szCs w:val="15"/>
        </w:rPr>
        <w:t>图二：直航船协议避让让路船的违法行为</w:t>
      </w:r>
    </w:p>
    <w:p w:rsidR="00D92B91" w:rsidRPr="00231465" w:rsidRDefault="00D92B91" w:rsidP="00703580">
      <w:pPr>
        <w:spacing w:line="300" w:lineRule="auto"/>
        <w:rPr>
          <w:rFonts w:asciiTheme="minorEastAsia" w:hAnsiTheme="minorEastAsia"/>
          <w:color w:val="000000" w:themeColor="text1"/>
          <w:szCs w:val="21"/>
        </w:rPr>
      </w:pPr>
      <w:r>
        <w:rPr>
          <w:rFonts w:asciiTheme="minorEastAsia" w:hAnsiTheme="minorEastAsia" w:hint="eastAsia"/>
          <w:szCs w:val="21"/>
        </w:rPr>
        <w:t xml:space="preserve">    根据《避碰规则》，穿越船(图二中A船)应当避让在航道内正常航行的船舶（图二中B）船。根据地方规则：长江上海段船舶定线制规定（2017）第三十八条规定：穿越、驶进或驶出航道的船</w:t>
      </w:r>
      <w:r w:rsidRPr="00231465">
        <w:rPr>
          <w:rFonts w:asciiTheme="minorEastAsia" w:hAnsiTheme="minorEastAsia" w:hint="eastAsia"/>
          <w:szCs w:val="21"/>
        </w:rPr>
        <w:t>舶</w:t>
      </w:r>
      <w:r>
        <w:rPr>
          <w:rFonts w:asciiTheme="minorEastAsia" w:hAnsiTheme="minorEastAsia" w:hint="eastAsia"/>
          <w:szCs w:val="21"/>
        </w:rPr>
        <w:t>（图二中A船）</w:t>
      </w:r>
      <w:r w:rsidRPr="00231465">
        <w:rPr>
          <w:rFonts w:asciiTheme="minorEastAsia" w:hAnsiTheme="minorEastAsia" w:hint="eastAsia"/>
          <w:b/>
          <w:szCs w:val="21"/>
        </w:rPr>
        <w:t>应当</w:t>
      </w:r>
      <w:r w:rsidRPr="00231465">
        <w:rPr>
          <w:rFonts w:asciiTheme="minorEastAsia" w:hAnsiTheme="minorEastAsia" w:hint="eastAsia"/>
          <w:szCs w:val="21"/>
        </w:rPr>
        <w:t>避</w:t>
      </w:r>
      <w:r>
        <w:rPr>
          <w:rFonts w:asciiTheme="minorEastAsia" w:hAnsiTheme="minorEastAsia" w:hint="eastAsia"/>
          <w:szCs w:val="21"/>
        </w:rPr>
        <w:t>让在航道内正常航行的船舶（图二中B船）。所以无论是避碰规则还是地方规则，直航船（B）主动避让穿越船（A）的协议避让是违反避碰规则强制性规定的。但，如果直航船（B）不违反这一强制性规定，上海港的安全生产就无法进行。</w:t>
      </w:r>
    </w:p>
    <w:p w:rsidR="00366A2C" w:rsidRDefault="00366A2C" w:rsidP="00703580">
      <w:pPr>
        <w:spacing w:line="300" w:lineRule="auto"/>
        <w:rPr>
          <w:rFonts w:ascii="宋体" w:hAnsi="宋体"/>
          <w:bCs/>
          <w:szCs w:val="21"/>
        </w:rPr>
      </w:pPr>
      <w:r>
        <w:rPr>
          <w:rFonts w:ascii="宋体" w:hAnsi="宋体" w:hint="eastAsia"/>
          <w:bCs/>
          <w:szCs w:val="21"/>
        </w:rPr>
        <w:t>4.2协议避让解决现行规则导致的不确定性</w:t>
      </w:r>
    </w:p>
    <w:p w:rsidR="00C04622" w:rsidRDefault="00366A2C" w:rsidP="00703580">
      <w:pPr>
        <w:spacing w:line="300" w:lineRule="auto"/>
        <w:rPr>
          <w:rFonts w:ascii="宋体" w:hAnsi="宋体"/>
          <w:bCs/>
          <w:szCs w:val="21"/>
        </w:rPr>
      </w:pPr>
      <w:r>
        <w:rPr>
          <w:rFonts w:ascii="宋体" w:hAnsi="宋体" w:hint="eastAsia"/>
          <w:bCs/>
          <w:szCs w:val="21"/>
        </w:rPr>
        <w:t xml:space="preserve">    </w:t>
      </w:r>
      <w:r w:rsidR="00AC64D6">
        <w:rPr>
          <w:rFonts w:ascii="宋体" w:hAnsi="宋体" w:hint="eastAsia"/>
          <w:bCs/>
          <w:szCs w:val="21"/>
        </w:rPr>
        <w:t>实践中，现行规则导致了</w:t>
      </w:r>
      <w:r w:rsidR="00304DC8">
        <w:rPr>
          <w:rFonts w:ascii="宋体" w:hAnsi="宋体" w:hint="eastAsia"/>
          <w:bCs/>
          <w:szCs w:val="21"/>
        </w:rPr>
        <w:t>很多不确定性。</w:t>
      </w:r>
      <w:r w:rsidR="00C04622">
        <w:rPr>
          <w:rFonts w:ascii="宋体" w:hAnsi="宋体" w:hint="eastAsia"/>
          <w:bCs/>
          <w:szCs w:val="21"/>
        </w:rPr>
        <w:t>如下表</w:t>
      </w:r>
      <w:proofErr w:type="gramStart"/>
      <w:r w:rsidR="00C04622">
        <w:rPr>
          <w:rFonts w:ascii="宋体" w:hAnsi="宋体" w:hint="eastAsia"/>
          <w:bCs/>
          <w:szCs w:val="21"/>
        </w:rPr>
        <w:t>一</w:t>
      </w:r>
      <w:proofErr w:type="gramEnd"/>
      <w:r w:rsidR="00C04622">
        <w:rPr>
          <w:rFonts w:ascii="宋体" w:hAnsi="宋体" w:hint="eastAsia"/>
          <w:bCs/>
          <w:szCs w:val="21"/>
        </w:rPr>
        <w:t>：</w:t>
      </w:r>
      <w:r w:rsidR="00AC64D6">
        <w:rPr>
          <w:rFonts w:ascii="宋体" w:hAnsi="宋体" w:hint="eastAsia"/>
          <w:bCs/>
          <w:szCs w:val="21"/>
        </w:rPr>
        <w:t>现行规则的不确定性</w:t>
      </w:r>
      <w:r w:rsidR="00C04622">
        <w:rPr>
          <w:rFonts w:ascii="宋体" w:hAnsi="宋体" w:hint="eastAsia"/>
          <w:bCs/>
          <w:szCs w:val="21"/>
        </w:rPr>
        <w:t>所示：</w:t>
      </w:r>
    </w:p>
    <w:tbl>
      <w:tblPr>
        <w:tblStyle w:val="a9"/>
        <w:tblW w:w="0" w:type="auto"/>
        <w:tblLook w:val="04A0" w:firstRow="1" w:lastRow="0" w:firstColumn="1" w:lastColumn="0" w:noHBand="0" w:noVBand="1"/>
      </w:tblPr>
      <w:tblGrid>
        <w:gridCol w:w="6642"/>
        <w:gridCol w:w="1880"/>
      </w:tblGrid>
      <w:tr w:rsidR="00AC64D6" w:rsidRPr="00703580" w:rsidTr="00AC64D6">
        <w:trPr>
          <w:trHeight w:val="170"/>
        </w:trPr>
        <w:tc>
          <w:tcPr>
            <w:tcW w:w="0" w:type="auto"/>
            <w:tcBorders>
              <w:top w:val="nil"/>
              <w:left w:val="nil"/>
              <w:right w:val="nil"/>
            </w:tcBorders>
            <w:vAlign w:val="bottom"/>
          </w:tcPr>
          <w:p w:rsidR="00AC64D6" w:rsidRPr="00703580" w:rsidRDefault="00AC64D6" w:rsidP="00703580">
            <w:pPr>
              <w:spacing w:after="0" w:line="300" w:lineRule="auto"/>
              <w:jc w:val="center"/>
              <w:rPr>
                <w:sz w:val="21"/>
                <w:szCs w:val="21"/>
              </w:rPr>
            </w:pPr>
            <w:proofErr w:type="spellStart"/>
            <w:r w:rsidRPr="00703580">
              <w:rPr>
                <w:rFonts w:hint="eastAsia"/>
                <w:sz w:val="21"/>
                <w:szCs w:val="21"/>
              </w:rPr>
              <w:lastRenderedPageBreak/>
              <w:t>现行规则的不确定性</w:t>
            </w:r>
            <w:proofErr w:type="spellEnd"/>
          </w:p>
        </w:tc>
        <w:tc>
          <w:tcPr>
            <w:tcW w:w="0" w:type="auto"/>
            <w:tcBorders>
              <w:top w:val="nil"/>
              <w:left w:val="nil"/>
              <w:right w:val="nil"/>
            </w:tcBorders>
            <w:vAlign w:val="bottom"/>
          </w:tcPr>
          <w:p w:rsidR="00AC64D6" w:rsidRPr="00703580" w:rsidRDefault="00AC64D6" w:rsidP="00703580">
            <w:pPr>
              <w:spacing w:after="0" w:line="300" w:lineRule="auto"/>
              <w:jc w:val="right"/>
              <w:rPr>
                <w:sz w:val="18"/>
                <w:szCs w:val="18"/>
              </w:rPr>
            </w:pPr>
            <w:proofErr w:type="spellStart"/>
            <w:r w:rsidRPr="00703580">
              <w:rPr>
                <w:rFonts w:hint="eastAsia"/>
                <w:sz w:val="18"/>
                <w:szCs w:val="18"/>
              </w:rPr>
              <w:t>表一</w:t>
            </w:r>
            <w:proofErr w:type="spellEnd"/>
          </w:p>
        </w:tc>
      </w:tr>
      <w:tr w:rsidR="00AC64D6" w:rsidRPr="00703580" w:rsidTr="00AC64D6">
        <w:tc>
          <w:tcPr>
            <w:tcW w:w="0" w:type="auto"/>
            <w:vAlign w:val="center"/>
          </w:tcPr>
          <w:p w:rsidR="00AC64D6" w:rsidRPr="00703580" w:rsidRDefault="00AC64D6" w:rsidP="00703580">
            <w:pPr>
              <w:spacing w:after="0" w:line="300" w:lineRule="auto"/>
              <w:jc w:val="center"/>
              <w:rPr>
                <w:sz w:val="15"/>
                <w:szCs w:val="15"/>
                <w:lang w:eastAsia="zh-CN"/>
              </w:rPr>
            </w:pPr>
            <w:r w:rsidRPr="00703580">
              <w:rPr>
                <w:rFonts w:hint="eastAsia"/>
                <w:sz w:val="15"/>
                <w:szCs w:val="15"/>
                <w:lang w:eastAsia="zh-CN"/>
              </w:rPr>
              <w:t>现行规则框架下避碰行动的不确定性</w:t>
            </w:r>
          </w:p>
        </w:tc>
        <w:tc>
          <w:tcPr>
            <w:tcW w:w="0" w:type="auto"/>
            <w:vAlign w:val="center"/>
          </w:tcPr>
          <w:p w:rsidR="00AC64D6" w:rsidRPr="00703580" w:rsidRDefault="00AC64D6" w:rsidP="00703580">
            <w:pPr>
              <w:spacing w:after="0" w:line="300" w:lineRule="auto"/>
              <w:jc w:val="center"/>
              <w:rPr>
                <w:sz w:val="15"/>
                <w:szCs w:val="15"/>
                <w:lang w:eastAsia="zh-CN"/>
              </w:rPr>
            </w:pPr>
            <w:r w:rsidRPr="00703580">
              <w:rPr>
                <w:rFonts w:hint="eastAsia"/>
                <w:sz w:val="15"/>
                <w:szCs w:val="15"/>
                <w:lang w:eastAsia="zh-CN"/>
              </w:rPr>
              <w:t>海员通常做法</w:t>
            </w:r>
          </w:p>
        </w:tc>
      </w:tr>
      <w:tr w:rsidR="00AC64D6" w:rsidRPr="00703580" w:rsidTr="00AC64D6">
        <w:tc>
          <w:tcPr>
            <w:tcW w:w="0" w:type="auto"/>
          </w:tcPr>
          <w:p w:rsidR="00AC64D6" w:rsidRPr="00703580" w:rsidRDefault="00AC64D6" w:rsidP="00703580">
            <w:pPr>
              <w:spacing w:after="0" w:line="300" w:lineRule="auto"/>
              <w:rPr>
                <w:sz w:val="15"/>
                <w:szCs w:val="15"/>
                <w:lang w:eastAsia="zh-CN"/>
              </w:rPr>
            </w:pPr>
            <w:r w:rsidRPr="00703580">
              <w:rPr>
                <w:rFonts w:hint="eastAsia"/>
                <w:sz w:val="15"/>
                <w:szCs w:val="15"/>
                <w:lang w:eastAsia="zh-CN"/>
              </w:rPr>
              <w:t>本船判定本船是互见中的直航船，目标船不一定认为是互见中</w:t>
            </w:r>
          </w:p>
        </w:tc>
        <w:tc>
          <w:tcPr>
            <w:tcW w:w="0" w:type="auto"/>
            <w:vMerge w:val="restart"/>
            <w:vAlign w:val="center"/>
          </w:tcPr>
          <w:p w:rsidR="00AC64D6" w:rsidRPr="00703580" w:rsidRDefault="00AC64D6" w:rsidP="00703580">
            <w:pPr>
              <w:spacing w:after="0" w:line="300" w:lineRule="auto"/>
              <w:jc w:val="center"/>
              <w:rPr>
                <w:sz w:val="15"/>
                <w:szCs w:val="15"/>
                <w:lang w:eastAsia="zh-CN"/>
              </w:rPr>
            </w:pPr>
            <w:r w:rsidRPr="00703580">
              <w:rPr>
                <w:rFonts w:hint="eastAsia"/>
                <w:sz w:val="15"/>
                <w:szCs w:val="15"/>
                <w:lang w:eastAsia="zh-CN"/>
              </w:rPr>
              <w:t>通过</w:t>
            </w:r>
            <w:r w:rsidRPr="00703580">
              <w:rPr>
                <w:rFonts w:hint="eastAsia"/>
                <w:sz w:val="15"/>
                <w:szCs w:val="15"/>
                <w:lang w:eastAsia="zh-CN"/>
              </w:rPr>
              <w:t>VHF</w:t>
            </w:r>
            <w:r w:rsidRPr="00703580">
              <w:rPr>
                <w:rFonts w:hint="eastAsia"/>
                <w:sz w:val="15"/>
                <w:szCs w:val="15"/>
                <w:lang w:eastAsia="zh-CN"/>
              </w:rPr>
              <w:t>协议避让，</w:t>
            </w:r>
            <w:r w:rsidRPr="00703580">
              <w:rPr>
                <w:sz w:val="15"/>
                <w:szCs w:val="15"/>
                <w:lang w:eastAsia="zh-CN"/>
              </w:rPr>
              <w:t>避免紧迫局面的形成</w:t>
            </w:r>
          </w:p>
          <w:p w:rsidR="00AC64D6" w:rsidRPr="00703580" w:rsidRDefault="00AC64D6" w:rsidP="00703580">
            <w:pPr>
              <w:spacing w:after="0" w:line="300" w:lineRule="auto"/>
              <w:jc w:val="center"/>
              <w:rPr>
                <w:sz w:val="15"/>
                <w:szCs w:val="15"/>
                <w:lang w:eastAsia="zh-CN"/>
              </w:rPr>
            </w:pPr>
          </w:p>
        </w:tc>
      </w:tr>
      <w:tr w:rsidR="00AC64D6" w:rsidRPr="00703580" w:rsidTr="00AC64D6">
        <w:tc>
          <w:tcPr>
            <w:tcW w:w="0" w:type="auto"/>
          </w:tcPr>
          <w:p w:rsidR="00AC64D6" w:rsidRPr="00703580" w:rsidRDefault="00AC64D6" w:rsidP="00703580">
            <w:pPr>
              <w:spacing w:after="0" w:line="300" w:lineRule="auto"/>
              <w:rPr>
                <w:sz w:val="15"/>
                <w:szCs w:val="15"/>
                <w:lang w:eastAsia="zh-CN"/>
              </w:rPr>
            </w:pPr>
            <w:r w:rsidRPr="00703580">
              <w:rPr>
                <w:rFonts w:hint="eastAsia"/>
                <w:sz w:val="15"/>
                <w:szCs w:val="15"/>
                <w:lang w:eastAsia="zh-CN"/>
              </w:rPr>
              <w:t>本船判定目标船是追越船，目标船可能认为自己是交叉局面中的直航船</w:t>
            </w:r>
          </w:p>
        </w:tc>
        <w:tc>
          <w:tcPr>
            <w:tcW w:w="0" w:type="auto"/>
            <w:vMerge/>
          </w:tcPr>
          <w:p w:rsidR="00AC64D6" w:rsidRPr="00703580" w:rsidRDefault="00AC64D6" w:rsidP="00703580">
            <w:pPr>
              <w:spacing w:after="0" w:line="300" w:lineRule="auto"/>
              <w:rPr>
                <w:sz w:val="15"/>
                <w:szCs w:val="15"/>
                <w:lang w:eastAsia="zh-CN"/>
              </w:rPr>
            </w:pPr>
          </w:p>
        </w:tc>
      </w:tr>
      <w:tr w:rsidR="00AC64D6" w:rsidRPr="00703580" w:rsidTr="00AC64D6">
        <w:tc>
          <w:tcPr>
            <w:tcW w:w="0" w:type="auto"/>
          </w:tcPr>
          <w:p w:rsidR="00AC64D6" w:rsidRPr="00703580" w:rsidRDefault="00AC64D6" w:rsidP="00703580">
            <w:pPr>
              <w:spacing w:after="0" w:line="300" w:lineRule="auto"/>
              <w:rPr>
                <w:sz w:val="15"/>
                <w:szCs w:val="15"/>
                <w:lang w:eastAsia="zh-CN"/>
              </w:rPr>
            </w:pPr>
            <w:r w:rsidRPr="00703580">
              <w:rPr>
                <w:rFonts w:hint="eastAsia"/>
                <w:sz w:val="15"/>
                <w:szCs w:val="15"/>
                <w:lang w:eastAsia="zh-CN"/>
              </w:rPr>
              <w:t>本船判定是对遇，目标船可能认为是自己是交叉局面中的直航船</w:t>
            </w:r>
          </w:p>
        </w:tc>
        <w:tc>
          <w:tcPr>
            <w:tcW w:w="0" w:type="auto"/>
            <w:vMerge/>
          </w:tcPr>
          <w:p w:rsidR="00AC64D6" w:rsidRPr="00703580" w:rsidRDefault="00AC64D6" w:rsidP="00703580">
            <w:pPr>
              <w:spacing w:after="0" w:line="300" w:lineRule="auto"/>
              <w:rPr>
                <w:sz w:val="15"/>
                <w:szCs w:val="15"/>
                <w:lang w:eastAsia="zh-CN"/>
              </w:rPr>
            </w:pPr>
          </w:p>
        </w:tc>
      </w:tr>
      <w:tr w:rsidR="00AC64D6" w:rsidRPr="00703580" w:rsidTr="00AC64D6">
        <w:tc>
          <w:tcPr>
            <w:tcW w:w="0" w:type="auto"/>
          </w:tcPr>
          <w:p w:rsidR="00AC64D6" w:rsidRPr="00703580" w:rsidRDefault="00AC64D6" w:rsidP="00703580">
            <w:pPr>
              <w:spacing w:after="0" w:line="300" w:lineRule="auto"/>
              <w:rPr>
                <w:sz w:val="15"/>
                <w:szCs w:val="15"/>
                <w:lang w:eastAsia="zh-CN"/>
              </w:rPr>
            </w:pPr>
            <w:r w:rsidRPr="00703580">
              <w:rPr>
                <w:rFonts w:hint="eastAsia"/>
                <w:sz w:val="15"/>
                <w:szCs w:val="15"/>
                <w:lang w:eastAsia="zh-CN"/>
              </w:rPr>
              <w:t>本船判定</w:t>
            </w:r>
            <w:proofErr w:type="gramStart"/>
            <w:r w:rsidRPr="00703580">
              <w:rPr>
                <w:rFonts w:hint="eastAsia"/>
                <w:sz w:val="15"/>
                <w:szCs w:val="15"/>
                <w:lang w:eastAsia="zh-CN"/>
              </w:rPr>
              <w:t>右对右可</w:t>
            </w:r>
            <w:proofErr w:type="gramEnd"/>
            <w:r w:rsidRPr="00703580">
              <w:rPr>
                <w:rFonts w:hint="eastAsia"/>
                <w:sz w:val="15"/>
                <w:szCs w:val="15"/>
                <w:lang w:eastAsia="zh-CN"/>
              </w:rPr>
              <w:t>安全通过，目标船可能认为是对遇，并且有碰撞危险</w:t>
            </w:r>
          </w:p>
        </w:tc>
        <w:tc>
          <w:tcPr>
            <w:tcW w:w="0" w:type="auto"/>
            <w:vMerge/>
          </w:tcPr>
          <w:p w:rsidR="00AC64D6" w:rsidRPr="00703580" w:rsidRDefault="00AC64D6" w:rsidP="00703580">
            <w:pPr>
              <w:spacing w:after="0" w:line="300" w:lineRule="auto"/>
              <w:rPr>
                <w:sz w:val="15"/>
                <w:szCs w:val="15"/>
                <w:lang w:eastAsia="zh-CN"/>
              </w:rPr>
            </w:pPr>
          </w:p>
        </w:tc>
      </w:tr>
      <w:tr w:rsidR="00AC64D6" w:rsidRPr="00703580" w:rsidTr="00AC64D6">
        <w:tc>
          <w:tcPr>
            <w:tcW w:w="0" w:type="auto"/>
          </w:tcPr>
          <w:p w:rsidR="00AC64D6" w:rsidRPr="00703580" w:rsidRDefault="00AC64D6" w:rsidP="00703580">
            <w:pPr>
              <w:spacing w:after="0" w:line="300" w:lineRule="auto"/>
              <w:rPr>
                <w:sz w:val="15"/>
                <w:szCs w:val="15"/>
                <w:lang w:eastAsia="zh-CN"/>
              </w:rPr>
            </w:pPr>
            <w:r w:rsidRPr="00703580">
              <w:rPr>
                <w:rFonts w:hint="eastAsia"/>
                <w:sz w:val="15"/>
                <w:szCs w:val="15"/>
                <w:lang w:eastAsia="zh-CN"/>
              </w:rPr>
              <w:t>本船使用</w:t>
            </w:r>
            <w:r w:rsidRPr="00703580">
              <w:rPr>
                <w:rFonts w:hint="eastAsia"/>
                <w:sz w:val="15"/>
                <w:szCs w:val="15"/>
                <w:lang w:eastAsia="zh-CN"/>
              </w:rPr>
              <w:t>DCPA</w:t>
            </w:r>
            <w:r w:rsidRPr="00703580">
              <w:rPr>
                <w:rFonts w:hint="eastAsia"/>
                <w:sz w:val="15"/>
                <w:szCs w:val="15"/>
                <w:lang w:eastAsia="zh-CN"/>
              </w:rPr>
              <w:t>阈值判定对方应采取避碰行动，目标</w:t>
            </w:r>
            <w:proofErr w:type="gramStart"/>
            <w:r w:rsidRPr="00703580">
              <w:rPr>
                <w:rFonts w:hint="eastAsia"/>
                <w:sz w:val="15"/>
                <w:szCs w:val="15"/>
                <w:lang w:eastAsia="zh-CN"/>
              </w:rPr>
              <w:t>船认为</w:t>
            </w:r>
            <w:proofErr w:type="gramEnd"/>
            <w:r w:rsidRPr="00703580">
              <w:rPr>
                <w:rFonts w:hint="eastAsia"/>
                <w:sz w:val="15"/>
                <w:szCs w:val="15"/>
                <w:lang w:eastAsia="zh-CN"/>
              </w:rPr>
              <w:t>自己是让路船但</w:t>
            </w:r>
            <w:r w:rsidRPr="00703580">
              <w:rPr>
                <w:rFonts w:hint="eastAsia"/>
                <w:sz w:val="15"/>
                <w:szCs w:val="15"/>
                <w:lang w:eastAsia="zh-CN"/>
              </w:rPr>
              <w:t>DCPA</w:t>
            </w:r>
            <w:r w:rsidRPr="00703580">
              <w:rPr>
                <w:rFonts w:hint="eastAsia"/>
                <w:sz w:val="15"/>
                <w:szCs w:val="15"/>
                <w:lang w:eastAsia="zh-CN"/>
              </w:rPr>
              <w:t>足够安全，无须采取行动</w:t>
            </w:r>
          </w:p>
        </w:tc>
        <w:tc>
          <w:tcPr>
            <w:tcW w:w="0" w:type="auto"/>
            <w:vMerge/>
          </w:tcPr>
          <w:p w:rsidR="00AC64D6" w:rsidRPr="00703580" w:rsidRDefault="00AC64D6" w:rsidP="00703580">
            <w:pPr>
              <w:spacing w:after="0" w:line="300" w:lineRule="auto"/>
              <w:rPr>
                <w:sz w:val="15"/>
                <w:szCs w:val="15"/>
                <w:lang w:eastAsia="zh-CN"/>
              </w:rPr>
            </w:pPr>
          </w:p>
        </w:tc>
      </w:tr>
      <w:tr w:rsidR="00AC64D6" w:rsidRPr="00703580" w:rsidTr="00AC64D6">
        <w:tc>
          <w:tcPr>
            <w:tcW w:w="0" w:type="auto"/>
          </w:tcPr>
          <w:p w:rsidR="00AC64D6" w:rsidRPr="00703580" w:rsidRDefault="00AC64D6" w:rsidP="00703580">
            <w:pPr>
              <w:spacing w:after="0" w:line="300" w:lineRule="auto"/>
              <w:rPr>
                <w:sz w:val="15"/>
                <w:szCs w:val="15"/>
                <w:lang w:eastAsia="zh-CN"/>
              </w:rPr>
            </w:pPr>
            <w:r w:rsidRPr="00703580">
              <w:rPr>
                <w:rFonts w:hint="eastAsia"/>
                <w:sz w:val="15"/>
                <w:szCs w:val="15"/>
                <w:lang w:eastAsia="zh-CN"/>
              </w:rPr>
              <w:t>本</w:t>
            </w:r>
            <w:proofErr w:type="gramStart"/>
            <w:r w:rsidRPr="00703580">
              <w:rPr>
                <w:rFonts w:hint="eastAsia"/>
                <w:sz w:val="15"/>
                <w:szCs w:val="15"/>
                <w:lang w:eastAsia="zh-CN"/>
              </w:rPr>
              <w:t>船认为</w:t>
            </w:r>
            <w:proofErr w:type="gramEnd"/>
            <w:r w:rsidRPr="00703580">
              <w:rPr>
                <w:rFonts w:hint="eastAsia"/>
                <w:sz w:val="15"/>
                <w:szCs w:val="15"/>
                <w:lang w:eastAsia="zh-CN"/>
              </w:rPr>
              <w:t>目标船驾驶员与自己一样忠于职守，但目标船驾驶员可能没有保持正规了望（最近一次上海港内碰撞沉船事故，被救上的落水船长，第一句话是询问：谁撞的我）</w:t>
            </w:r>
          </w:p>
        </w:tc>
        <w:tc>
          <w:tcPr>
            <w:tcW w:w="0" w:type="auto"/>
            <w:vMerge/>
          </w:tcPr>
          <w:p w:rsidR="00AC64D6" w:rsidRPr="00703580" w:rsidRDefault="00AC64D6" w:rsidP="00703580">
            <w:pPr>
              <w:spacing w:after="0" w:line="300" w:lineRule="auto"/>
              <w:rPr>
                <w:sz w:val="15"/>
                <w:szCs w:val="15"/>
                <w:lang w:eastAsia="zh-CN"/>
              </w:rPr>
            </w:pPr>
          </w:p>
        </w:tc>
      </w:tr>
      <w:tr w:rsidR="00AC64D6" w:rsidRPr="00703580" w:rsidTr="00AC64D6">
        <w:tc>
          <w:tcPr>
            <w:tcW w:w="0" w:type="auto"/>
          </w:tcPr>
          <w:p w:rsidR="00AC64D6" w:rsidRPr="00703580" w:rsidRDefault="00AC64D6" w:rsidP="00703580">
            <w:pPr>
              <w:spacing w:after="0" w:line="300" w:lineRule="auto"/>
              <w:rPr>
                <w:sz w:val="15"/>
                <w:szCs w:val="15"/>
                <w:lang w:eastAsia="zh-CN"/>
              </w:rPr>
            </w:pPr>
            <w:r w:rsidRPr="00703580">
              <w:rPr>
                <w:rFonts w:hint="eastAsia"/>
                <w:sz w:val="15"/>
                <w:szCs w:val="15"/>
                <w:lang w:eastAsia="zh-CN"/>
              </w:rPr>
              <w:t>紧迫局面中，本船不能确定目标船接下来的避让行动是遵守规则还是背离规则</w:t>
            </w:r>
          </w:p>
        </w:tc>
        <w:tc>
          <w:tcPr>
            <w:tcW w:w="0" w:type="auto"/>
            <w:vMerge/>
          </w:tcPr>
          <w:p w:rsidR="00AC64D6" w:rsidRPr="00703580" w:rsidRDefault="00AC64D6" w:rsidP="00703580">
            <w:pPr>
              <w:spacing w:after="0" w:line="300" w:lineRule="auto"/>
              <w:rPr>
                <w:sz w:val="15"/>
                <w:szCs w:val="15"/>
                <w:lang w:eastAsia="zh-CN"/>
              </w:rPr>
            </w:pPr>
          </w:p>
        </w:tc>
      </w:tr>
    </w:tbl>
    <w:p w:rsidR="00366A2C" w:rsidRDefault="00C04622" w:rsidP="00703580">
      <w:pPr>
        <w:spacing w:line="300" w:lineRule="auto"/>
        <w:ind w:firstLine="420"/>
        <w:rPr>
          <w:rFonts w:ascii="宋体" w:hAnsi="宋体"/>
          <w:bCs/>
          <w:szCs w:val="21"/>
        </w:rPr>
      </w:pPr>
      <w:r>
        <w:rPr>
          <w:rFonts w:ascii="宋体" w:hAnsi="宋体" w:hint="eastAsia"/>
          <w:bCs/>
          <w:szCs w:val="21"/>
        </w:rPr>
        <w:t>通过上述表格可以看出，为避免现行规则</w:t>
      </w:r>
      <w:r w:rsidR="00AC64D6">
        <w:rPr>
          <w:rFonts w:ascii="宋体" w:hAnsi="宋体" w:hint="eastAsia"/>
          <w:bCs/>
          <w:szCs w:val="21"/>
        </w:rPr>
        <w:t>导致</w:t>
      </w:r>
      <w:r>
        <w:rPr>
          <w:rFonts w:ascii="宋体" w:hAnsi="宋体" w:hint="eastAsia"/>
          <w:bCs/>
          <w:szCs w:val="21"/>
        </w:rPr>
        <w:t>的不确定性，驾引人员即使在现行规则的框架下，明知道协议避让如果违反规则的避让行动条款将承担形成紧迫局面的主要责任，</w:t>
      </w:r>
      <w:proofErr w:type="gramStart"/>
      <w:r>
        <w:rPr>
          <w:rFonts w:ascii="宋体" w:hAnsi="宋体" w:hint="eastAsia"/>
          <w:bCs/>
          <w:szCs w:val="21"/>
        </w:rPr>
        <w:t>但驾引</w:t>
      </w:r>
      <w:proofErr w:type="gramEnd"/>
      <w:r>
        <w:rPr>
          <w:rFonts w:ascii="宋体" w:hAnsi="宋体" w:hint="eastAsia"/>
          <w:bCs/>
          <w:szCs w:val="21"/>
        </w:rPr>
        <w:t>人员</w:t>
      </w:r>
      <w:r w:rsidR="00740E33">
        <w:rPr>
          <w:rFonts w:ascii="宋体" w:hAnsi="宋体" w:hint="eastAsia"/>
          <w:bCs/>
          <w:szCs w:val="21"/>
        </w:rPr>
        <w:t>仍然在一如既往地进行协议避让</w:t>
      </w:r>
      <w:r>
        <w:rPr>
          <w:rFonts w:ascii="宋体" w:hAnsi="宋体" w:hint="eastAsia"/>
          <w:bCs/>
          <w:szCs w:val="21"/>
        </w:rPr>
        <w:t>。因为协议避让简单</w:t>
      </w:r>
      <w:r w:rsidR="00740E33">
        <w:rPr>
          <w:rFonts w:ascii="宋体" w:hAnsi="宋体" w:hint="eastAsia"/>
          <w:bCs/>
          <w:szCs w:val="21"/>
        </w:rPr>
        <w:t>、</w:t>
      </w:r>
      <w:r>
        <w:rPr>
          <w:rFonts w:ascii="宋体" w:hAnsi="宋体" w:hint="eastAsia"/>
          <w:bCs/>
          <w:szCs w:val="21"/>
        </w:rPr>
        <w:t>有效</w:t>
      </w:r>
      <w:r w:rsidR="00740E33">
        <w:rPr>
          <w:rFonts w:ascii="宋体" w:hAnsi="宋体" w:hint="eastAsia"/>
          <w:bCs/>
          <w:szCs w:val="21"/>
        </w:rPr>
        <w:t>，</w:t>
      </w:r>
      <w:r>
        <w:rPr>
          <w:rFonts w:ascii="宋体" w:hAnsi="宋体" w:hint="eastAsia"/>
          <w:bCs/>
          <w:szCs w:val="21"/>
        </w:rPr>
        <w:t>能降低紧迫局面的形成</w:t>
      </w:r>
      <w:r w:rsidR="00366A2C">
        <w:rPr>
          <w:rFonts w:ascii="宋体" w:hAnsi="宋体" w:hint="eastAsia"/>
          <w:bCs/>
          <w:szCs w:val="21"/>
        </w:rPr>
        <w:t>、减少</w:t>
      </w:r>
      <w:r w:rsidR="00AC64D6">
        <w:rPr>
          <w:rFonts w:ascii="宋体" w:hAnsi="宋体" w:hint="eastAsia"/>
          <w:bCs/>
          <w:szCs w:val="21"/>
        </w:rPr>
        <w:t>水域的碰撞事故。</w:t>
      </w:r>
    </w:p>
    <w:p w:rsidR="00366A2C" w:rsidRPr="00366A2C" w:rsidRDefault="00366A2C" w:rsidP="00703580">
      <w:pPr>
        <w:spacing w:line="300" w:lineRule="auto"/>
        <w:rPr>
          <w:rFonts w:ascii="宋体" w:hAnsi="宋体"/>
          <w:bCs/>
          <w:szCs w:val="21"/>
        </w:rPr>
      </w:pPr>
      <w:r>
        <w:rPr>
          <w:rFonts w:ascii="宋体" w:hAnsi="宋体" w:hint="eastAsia"/>
          <w:bCs/>
          <w:szCs w:val="21"/>
        </w:rPr>
        <w:t>4.3</w:t>
      </w:r>
      <w:r w:rsidR="00B43D3B" w:rsidRPr="00324F72">
        <w:rPr>
          <w:rFonts w:asciiTheme="minorEastAsia" w:hAnsiTheme="minorEastAsia" w:hint="eastAsia"/>
          <w:szCs w:val="21"/>
        </w:rPr>
        <w:t xml:space="preserve"> </w:t>
      </w:r>
      <w:r>
        <w:rPr>
          <w:rFonts w:asciiTheme="minorEastAsia" w:hAnsiTheme="minorEastAsia" w:hint="eastAsia"/>
          <w:szCs w:val="21"/>
        </w:rPr>
        <w:t>协议避让成就一个大脑控制两艘船</w:t>
      </w:r>
    </w:p>
    <w:p w:rsidR="00C04622" w:rsidRPr="00721A5F" w:rsidRDefault="00366A2C" w:rsidP="00703580">
      <w:pPr>
        <w:spacing w:line="300" w:lineRule="auto"/>
        <w:rPr>
          <w:rFonts w:asciiTheme="minorEastAsia" w:hAnsiTheme="minorEastAsia"/>
          <w:szCs w:val="21"/>
        </w:rPr>
      </w:pPr>
      <w:r>
        <w:rPr>
          <w:rFonts w:asciiTheme="minorEastAsia" w:hAnsiTheme="minorEastAsia" w:hint="eastAsia"/>
          <w:szCs w:val="21"/>
        </w:rPr>
        <w:t xml:space="preserve">    </w:t>
      </w:r>
      <w:r w:rsidR="00C04622" w:rsidRPr="00324F72">
        <w:rPr>
          <w:rFonts w:asciiTheme="minorEastAsia" w:hAnsiTheme="minorEastAsia" w:hint="eastAsia"/>
          <w:szCs w:val="21"/>
        </w:rPr>
        <w:t>让路直航规则，成立的</w:t>
      </w:r>
      <w:r w:rsidR="0008058F">
        <w:rPr>
          <w:rFonts w:asciiTheme="minorEastAsia" w:hAnsiTheme="minorEastAsia" w:hint="eastAsia"/>
          <w:szCs w:val="21"/>
        </w:rPr>
        <w:t>先决条件</w:t>
      </w:r>
      <w:r w:rsidR="00C04622" w:rsidRPr="00324F72">
        <w:rPr>
          <w:rFonts w:asciiTheme="minorEastAsia" w:hAnsiTheme="minorEastAsia" w:hint="eastAsia"/>
          <w:szCs w:val="21"/>
        </w:rPr>
        <w:t>是用一个大脑控制两艘船</w:t>
      </w:r>
      <w:r w:rsidR="0008058F">
        <w:rPr>
          <w:rFonts w:asciiTheme="minorEastAsia" w:hAnsiTheme="minorEastAsia" w:hint="eastAsia"/>
          <w:szCs w:val="21"/>
        </w:rPr>
        <w:t>舶</w:t>
      </w:r>
      <w:r w:rsidR="00C04622" w:rsidRPr="00324F72">
        <w:rPr>
          <w:rFonts w:asciiTheme="minorEastAsia" w:hAnsiTheme="minorEastAsia" w:hint="eastAsia"/>
          <w:szCs w:val="21"/>
        </w:rPr>
        <w:t>。这种规定</w:t>
      </w:r>
      <w:r w:rsidR="0008058F">
        <w:rPr>
          <w:rFonts w:asciiTheme="minorEastAsia" w:hAnsiTheme="minorEastAsia" w:hint="eastAsia"/>
          <w:szCs w:val="21"/>
        </w:rPr>
        <w:t>表面</w:t>
      </w:r>
      <w:r w:rsidR="00C04622" w:rsidRPr="00324F72">
        <w:rPr>
          <w:rFonts w:asciiTheme="minorEastAsia" w:hAnsiTheme="minorEastAsia" w:hint="eastAsia"/>
          <w:szCs w:val="21"/>
        </w:rPr>
        <w:t>看起来很</w:t>
      </w:r>
      <w:r w:rsidR="0008058F">
        <w:rPr>
          <w:rFonts w:asciiTheme="minorEastAsia" w:hAnsiTheme="minorEastAsia" w:hint="eastAsia"/>
          <w:szCs w:val="21"/>
        </w:rPr>
        <w:t>好</w:t>
      </w:r>
      <w:r w:rsidR="00C04622" w:rsidRPr="00324F72">
        <w:rPr>
          <w:rFonts w:asciiTheme="minorEastAsia" w:hAnsiTheme="minorEastAsia" w:hint="eastAsia"/>
          <w:szCs w:val="21"/>
        </w:rPr>
        <w:t>。但在实践中，两船是由两个大脑分别控制的，</w:t>
      </w:r>
      <w:r w:rsidR="0008058F">
        <w:rPr>
          <w:rFonts w:asciiTheme="minorEastAsia" w:hAnsiTheme="minorEastAsia" w:hint="eastAsia"/>
          <w:szCs w:val="21"/>
        </w:rPr>
        <w:t>而且两个大脑之间没有丝毫联系</w:t>
      </w:r>
      <w:r w:rsidR="00F1274A">
        <w:rPr>
          <w:rFonts w:asciiTheme="minorEastAsia" w:hAnsiTheme="minorEastAsia" w:hint="eastAsia"/>
          <w:szCs w:val="21"/>
          <w:vertAlign w:val="superscript"/>
        </w:rPr>
        <w:t>[2]</w:t>
      </w:r>
      <w:r w:rsidR="00C04622" w:rsidRPr="00324F72">
        <w:rPr>
          <w:rFonts w:asciiTheme="minorEastAsia" w:hAnsiTheme="minorEastAsia" w:hint="eastAsia"/>
          <w:szCs w:val="21"/>
        </w:rPr>
        <w:t>。</w:t>
      </w:r>
      <w:r w:rsidR="0008058F">
        <w:rPr>
          <w:rFonts w:asciiTheme="minorEastAsia" w:hAnsiTheme="minorEastAsia" w:hint="eastAsia"/>
          <w:szCs w:val="21"/>
        </w:rPr>
        <w:t>让路直航规则在实践中很难协调一致；</w:t>
      </w:r>
      <w:r w:rsidR="007F23DD">
        <w:rPr>
          <w:rFonts w:asciiTheme="minorEastAsia" w:hAnsiTheme="minorEastAsia" w:hint="eastAsia"/>
          <w:szCs w:val="21"/>
        </w:rPr>
        <w:t>但是，</w:t>
      </w:r>
      <w:r w:rsidR="00C04622">
        <w:rPr>
          <w:rFonts w:asciiTheme="minorEastAsia" w:hAnsiTheme="minorEastAsia" w:hint="eastAsia"/>
          <w:szCs w:val="21"/>
        </w:rPr>
        <w:t>协议避让</w:t>
      </w:r>
      <w:r w:rsidR="007F23DD">
        <w:rPr>
          <w:rFonts w:asciiTheme="minorEastAsia" w:hAnsiTheme="minorEastAsia" w:hint="eastAsia"/>
          <w:szCs w:val="21"/>
        </w:rPr>
        <w:t>却能够做到</w:t>
      </w:r>
      <w:r w:rsidR="00C04622">
        <w:rPr>
          <w:rFonts w:asciiTheme="minorEastAsia" w:hAnsiTheme="minorEastAsia" w:hint="eastAsia"/>
          <w:szCs w:val="21"/>
        </w:rPr>
        <w:t>一个大脑控制两艘船。</w:t>
      </w:r>
      <w:r w:rsidR="004F1096">
        <w:rPr>
          <w:rFonts w:asciiTheme="minorEastAsia" w:hAnsiTheme="minorEastAsia" w:hint="eastAsia"/>
          <w:szCs w:val="21"/>
        </w:rPr>
        <w:t>显然，</w:t>
      </w:r>
      <w:r w:rsidR="00C04622">
        <w:rPr>
          <w:rFonts w:asciiTheme="minorEastAsia" w:hAnsiTheme="minorEastAsia" w:hint="eastAsia"/>
          <w:szCs w:val="21"/>
        </w:rPr>
        <w:t>这是协议避让的优势。</w:t>
      </w:r>
    </w:p>
    <w:p w:rsidR="00C04622" w:rsidRDefault="00D92B91" w:rsidP="00703580">
      <w:pPr>
        <w:spacing w:line="300" w:lineRule="auto"/>
        <w:rPr>
          <w:rFonts w:asciiTheme="minorEastAsia" w:hAnsiTheme="minorEastAsia"/>
          <w:b/>
          <w:szCs w:val="21"/>
        </w:rPr>
      </w:pPr>
      <w:r>
        <w:rPr>
          <w:rFonts w:asciiTheme="minorEastAsia" w:hAnsiTheme="minorEastAsia" w:hint="eastAsia"/>
          <w:b/>
          <w:szCs w:val="21"/>
        </w:rPr>
        <w:t>5</w:t>
      </w:r>
      <w:r w:rsidR="00C04622">
        <w:rPr>
          <w:rFonts w:asciiTheme="minorEastAsia" w:hAnsiTheme="minorEastAsia" w:hint="eastAsia"/>
          <w:b/>
          <w:szCs w:val="21"/>
        </w:rPr>
        <w:t>协议避让的</w:t>
      </w:r>
      <w:r w:rsidR="0083187F">
        <w:rPr>
          <w:rFonts w:asciiTheme="minorEastAsia" w:hAnsiTheme="minorEastAsia" w:hint="eastAsia"/>
          <w:b/>
          <w:szCs w:val="21"/>
        </w:rPr>
        <w:t>注意事项</w:t>
      </w:r>
    </w:p>
    <w:p w:rsidR="00C04622" w:rsidRDefault="00C04622" w:rsidP="00703580">
      <w:pPr>
        <w:spacing w:line="300" w:lineRule="auto"/>
        <w:ind w:firstLine="420"/>
        <w:rPr>
          <w:rFonts w:asciiTheme="minorEastAsia" w:hAnsiTheme="minorEastAsia"/>
          <w:b/>
          <w:szCs w:val="21"/>
        </w:rPr>
      </w:pPr>
      <w:r>
        <w:rPr>
          <w:rFonts w:ascii="宋体" w:hAnsi="宋体" w:hint="eastAsia"/>
          <w:bCs/>
          <w:szCs w:val="21"/>
        </w:rPr>
        <w:t>协议避让不是你情我愿，而是我能为您做什么？“Can I help you?”,为提高协议的成功率，</w:t>
      </w:r>
      <w:r w:rsidRPr="00BB2A17">
        <w:rPr>
          <w:rFonts w:ascii="宋体" w:hAnsi="宋体" w:hint="eastAsia"/>
          <w:bCs/>
          <w:szCs w:val="21"/>
        </w:rPr>
        <w:t>提出协议者以</w:t>
      </w:r>
      <w:r w:rsidR="007F23DD">
        <w:rPr>
          <w:rFonts w:ascii="宋体" w:hAnsi="宋体" w:hint="eastAsia"/>
          <w:bCs/>
          <w:szCs w:val="21"/>
        </w:rPr>
        <w:t>谦卑</w:t>
      </w:r>
      <w:r w:rsidR="00466E32">
        <w:rPr>
          <w:rFonts w:ascii="宋体" w:hAnsi="宋体" w:hint="eastAsia"/>
          <w:bCs/>
          <w:szCs w:val="21"/>
        </w:rPr>
        <w:t>的</w:t>
      </w:r>
      <w:r w:rsidR="007F23DD">
        <w:rPr>
          <w:rFonts w:ascii="宋体" w:hAnsi="宋体" w:hint="eastAsia"/>
          <w:bCs/>
          <w:szCs w:val="21"/>
        </w:rPr>
        <w:t>态度、</w:t>
      </w:r>
      <w:r w:rsidRPr="00BB2A17">
        <w:rPr>
          <w:rFonts w:ascii="宋体" w:hAnsi="宋体" w:hint="eastAsia"/>
          <w:bCs/>
          <w:szCs w:val="21"/>
        </w:rPr>
        <w:t>利他的思想</w:t>
      </w:r>
      <w:r>
        <w:rPr>
          <w:rFonts w:ascii="宋体" w:hAnsi="宋体" w:hint="eastAsia"/>
          <w:bCs/>
          <w:szCs w:val="21"/>
        </w:rPr>
        <w:t>提出协议方案</w:t>
      </w:r>
      <w:r w:rsidRPr="00BB2A17">
        <w:rPr>
          <w:rFonts w:ascii="宋体" w:hAnsi="宋体" w:hint="eastAsia"/>
          <w:bCs/>
          <w:szCs w:val="21"/>
        </w:rPr>
        <w:t>：我怎样配合您</w:t>
      </w:r>
      <w:r>
        <w:rPr>
          <w:rFonts w:ascii="宋体" w:hAnsi="宋体" w:hint="eastAsia"/>
          <w:bCs/>
          <w:szCs w:val="21"/>
        </w:rPr>
        <w:t>？</w:t>
      </w:r>
      <w:r w:rsidRPr="00BB2A17">
        <w:rPr>
          <w:rFonts w:ascii="宋体" w:hAnsi="宋体" w:hint="eastAsia"/>
          <w:bCs/>
          <w:szCs w:val="21"/>
        </w:rPr>
        <w:t>应答者：</w:t>
      </w:r>
      <w:proofErr w:type="gramStart"/>
      <w:r w:rsidRPr="00BB2A17">
        <w:rPr>
          <w:rFonts w:ascii="宋体" w:hAnsi="宋体" w:hint="eastAsia"/>
          <w:bCs/>
          <w:szCs w:val="21"/>
        </w:rPr>
        <w:t>我保向保</w:t>
      </w:r>
      <w:proofErr w:type="gramEnd"/>
      <w:r w:rsidRPr="00BB2A17">
        <w:rPr>
          <w:rFonts w:ascii="宋体" w:hAnsi="宋体" w:hint="eastAsia"/>
          <w:bCs/>
          <w:szCs w:val="21"/>
        </w:rPr>
        <w:t>速，请您避让我；或</w:t>
      </w:r>
      <w:proofErr w:type="gramStart"/>
      <w:r w:rsidRPr="00BB2A17">
        <w:rPr>
          <w:rFonts w:ascii="宋体" w:hAnsi="宋体" w:hint="eastAsia"/>
          <w:bCs/>
          <w:szCs w:val="21"/>
        </w:rPr>
        <w:t>您保向</w:t>
      </w:r>
      <w:proofErr w:type="gramEnd"/>
      <w:r w:rsidRPr="00BB2A17">
        <w:rPr>
          <w:rFonts w:ascii="宋体" w:hAnsi="宋体" w:hint="eastAsia"/>
          <w:bCs/>
          <w:szCs w:val="21"/>
        </w:rPr>
        <w:t>保速，我避让您。上海港协议</w:t>
      </w:r>
      <w:r w:rsidR="00366A2C">
        <w:rPr>
          <w:rFonts w:ascii="宋体" w:hAnsi="宋体" w:hint="eastAsia"/>
          <w:bCs/>
          <w:szCs w:val="21"/>
        </w:rPr>
        <w:t>避让</w:t>
      </w:r>
      <w:r w:rsidRPr="00BB2A17">
        <w:rPr>
          <w:rFonts w:ascii="宋体" w:hAnsi="宋体" w:hint="eastAsia"/>
          <w:bCs/>
          <w:szCs w:val="21"/>
        </w:rPr>
        <w:t>成功概率高，水域安全率高，</w:t>
      </w:r>
      <w:r w:rsidR="008160CA">
        <w:rPr>
          <w:rFonts w:ascii="宋体" w:hAnsi="宋体"/>
          <w:bCs/>
          <w:szCs w:val="21"/>
        </w:rPr>
        <w:t>多数</w:t>
      </w:r>
      <w:r w:rsidRPr="00BB2A17">
        <w:rPr>
          <w:rFonts w:ascii="宋体" w:hAnsi="宋体"/>
          <w:bCs/>
          <w:szCs w:val="21"/>
        </w:rPr>
        <w:t>的驾引人员都是以利他的思想在操纵船舶与避让他船。主动提出协议者，</w:t>
      </w:r>
      <w:r>
        <w:rPr>
          <w:rFonts w:ascii="宋体" w:hAnsi="宋体" w:hint="eastAsia"/>
          <w:bCs/>
          <w:szCs w:val="21"/>
        </w:rPr>
        <w:t>如果</w:t>
      </w:r>
      <w:r w:rsidRPr="00BB2A17">
        <w:rPr>
          <w:rFonts w:ascii="宋体" w:hAnsi="宋体" w:hint="eastAsia"/>
          <w:bCs/>
          <w:szCs w:val="21"/>
        </w:rPr>
        <w:t>都这样提出协议，相信几乎没有不成功的。</w:t>
      </w:r>
      <w:r>
        <w:rPr>
          <w:rFonts w:ascii="宋体" w:hAnsi="宋体" w:hint="eastAsia"/>
          <w:bCs/>
          <w:szCs w:val="21"/>
        </w:rPr>
        <w:t>相反,协议避让的出发点，如果是你应该让清我you should keep clear of me，相信协议避让的成功率将非常低。协议避让的方案，是对大家都最有利，安全，节能等，是在利他基础上的、顺势而为的避让行动。</w:t>
      </w:r>
    </w:p>
    <w:p w:rsidR="00CB219A" w:rsidRPr="00763C28" w:rsidRDefault="00C04622" w:rsidP="00703580">
      <w:pPr>
        <w:spacing w:line="300" w:lineRule="auto"/>
        <w:ind w:firstLine="420"/>
        <w:rPr>
          <w:color w:val="FF0000"/>
        </w:rPr>
      </w:pPr>
      <w:r w:rsidRPr="00227D70">
        <w:rPr>
          <w:rFonts w:asciiTheme="minorEastAsia" w:hAnsiTheme="minorEastAsia" w:hint="eastAsia"/>
          <w:szCs w:val="21"/>
        </w:rPr>
        <w:t>协议避让</w:t>
      </w:r>
      <w:r w:rsidR="00227D70" w:rsidRPr="00227D70">
        <w:rPr>
          <w:rFonts w:asciiTheme="minorEastAsia" w:hAnsiTheme="minorEastAsia" w:hint="eastAsia"/>
          <w:szCs w:val="21"/>
        </w:rPr>
        <w:t>的注意事项</w:t>
      </w:r>
      <w:r w:rsidR="00F1274A" w:rsidRPr="00227D70">
        <w:rPr>
          <w:rFonts w:asciiTheme="minorEastAsia" w:hAnsiTheme="minorEastAsia" w:hint="eastAsia"/>
          <w:szCs w:val="21"/>
        </w:rPr>
        <w:t>：</w:t>
      </w:r>
      <w:r w:rsidRPr="00227D70">
        <w:rPr>
          <w:rFonts w:asciiTheme="minorEastAsia" w:hAnsiTheme="minorEastAsia" w:hint="eastAsia"/>
          <w:szCs w:val="21"/>
        </w:rPr>
        <w:t>(1)</w:t>
      </w:r>
      <w:r w:rsidR="00227D70" w:rsidRPr="00227D70">
        <w:rPr>
          <w:rFonts w:asciiTheme="minorEastAsia" w:hAnsiTheme="minorEastAsia" w:hint="eastAsia"/>
          <w:szCs w:val="21"/>
        </w:rPr>
        <w:t>保持正规了望，正确判断局面和环境</w:t>
      </w:r>
      <w:r w:rsidRPr="00227D70">
        <w:rPr>
          <w:rFonts w:asciiTheme="minorEastAsia" w:hAnsiTheme="minorEastAsia" w:hint="eastAsia"/>
          <w:szCs w:val="21"/>
        </w:rPr>
        <w:t>。(2)</w:t>
      </w:r>
      <w:r w:rsidR="00740E33">
        <w:rPr>
          <w:rFonts w:asciiTheme="minorEastAsia" w:hAnsiTheme="minorEastAsia" w:hint="eastAsia"/>
          <w:szCs w:val="21"/>
        </w:rPr>
        <w:t>协议避让的行动尽可能遵守</w:t>
      </w:r>
      <w:r w:rsidRPr="00227D70">
        <w:rPr>
          <w:rFonts w:asciiTheme="minorEastAsia" w:hAnsiTheme="minorEastAsia" w:hint="eastAsia"/>
          <w:szCs w:val="21"/>
        </w:rPr>
        <w:t>《避碰规则》。协议的避碰行动应当符合良好船艺的基本要求。</w:t>
      </w:r>
      <w:r w:rsidR="007F23DD" w:rsidRPr="00227D70">
        <w:rPr>
          <w:rFonts w:asciiTheme="minorEastAsia" w:hAnsiTheme="minorEastAsia" w:hint="eastAsia"/>
          <w:szCs w:val="21"/>
        </w:rPr>
        <w:t>尽可能有利于局面、有利于整个水域环境的安全生产活动。</w:t>
      </w:r>
      <w:r w:rsidRPr="00227D70">
        <w:rPr>
          <w:rFonts w:asciiTheme="minorEastAsia" w:hAnsiTheme="minorEastAsia" w:hint="eastAsia"/>
          <w:szCs w:val="21"/>
        </w:rPr>
        <w:t>(3)</w:t>
      </w:r>
      <w:r w:rsidR="00227D70" w:rsidRPr="00227D70">
        <w:rPr>
          <w:rFonts w:asciiTheme="minorEastAsia" w:hAnsiTheme="minorEastAsia" w:hint="eastAsia"/>
          <w:szCs w:val="21"/>
        </w:rPr>
        <w:t xml:space="preserve">确认两船协议的正确有效（包括船名、局面、避让行动及核实等）。 </w:t>
      </w:r>
      <w:r w:rsidRPr="00227D70">
        <w:rPr>
          <w:rFonts w:asciiTheme="minorEastAsia" w:hAnsiTheme="minorEastAsia" w:hint="eastAsia"/>
          <w:szCs w:val="21"/>
        </w:rPr>
        <w:t>(4)协议避让的操纵方案尽可能地是顺势而为的。即：当DCPA不为0时，操纵方案尽可能是持续增大DCPA的。当DCPA为0时，操纵方案是尽可能有利于局面</w:t>
      </w:r>
      <w:r w:rsidR="003976F4" w:rsidRPr="00227D70">
        <w:rPr>
          <w:rFonts w:asciiTheme="minorEastAsia" w:hAnsiTheme="minorEastAsia" w:hint="eastAsia"/>
          <w:szCs w:val="21"/>
        </w:rPr>
        <w:t>、有利于他船、及周围船舶</w:t>
      </w:r>
      <w:r w:rsidRPr="00227D70">
        <w:rPr>
          <w:rFonts w:asciiTheme="minorEastAsia" w:hAnsiTheme="minorEastAsia" w:hint="eastAsia"/>
          <w:szCs w:val="21"/>
        </w:rPr>
        <w:t>的。(5)</w:t>
      </w:r>
      <w:r w:rsidR="006D1986" w:rsidRPr="00227D70">
        <w:rPr>
          <w:rFonts w:asciiTheme="minorEastAsia" w:hAnsiTheme="minorEastAsia" w:hint="eastAsia"/>
          <w:szCs w:val="21"/>
        </w:rPr>
        <w:t>协议避让的手段，包括但不限于VHF,AIS,声响与灯光信号，手机及旗语等手段。 (6)</w:t>
      </w:r>
      <w:r w:rsidR="00227D70">
        <w:rPr>
          <w:rFonts w:asciiTheme="minorEastAsia" w:hAnsiTheme="minorEastAsia" w:hint="eastAsia"/>
          <w:szCs w:val="21"/>
        </w:rPr>
        <w:t>严格</w:t>
      </w:r>
      <w:r w:rsidRPr="00227D70">
        <w:rPr>
          <w:rFonts w:asciiTheme="minorEastAsia" w:hAnsiTheme="minorEastAsia" w:hint="eastAsia"/>
          <w:szCs w:val="21"/>
        </w:rPr>
        <w:t>遵守</w:t>
      </w:r>
      <w:r w:rsidR="00227D70">
        <w:rPr>
          <w:rFonts w:asciiTheme="minorEastAsia" w:hAnsiTheme="minorEastAsia" w:hint="eastAsia"/>
          <w:szCs w:val="21"/>
        </w:rPr>
        <w:t>协议并立即采取避让行动，如有任何怀疑应</w:t>
      </w:r>
      <w:r w:rsidRPr="00227D70">
        <w:rPr>
          <w:rFonts w:asciiTheme="minorEastAsia" w:hAnsiTheme="minorEastAsia" w:hint="eastAsia"/>
          <w:szCs w:val="21"/>
        </w:rPr>
        <w:t>立即减速、停</w:t>
      </w:r>
      <w:r w:rsidRPr="00227D70">
        <w:rPr>
          <w:rFonts w:asciiTheme="minorEastAsia" w:hAnsiTheme="minorEastAsia" w:hint="eastAsia"/>
          <w:szCs w:val="21"/>
        </w:rPr>
        <w:lastRenderedPageBreak/>
        <w:t>船以</w:t>
      </w:r>
      <w:r w:rsidR="00F60A60">
        <w:rPr>
          <w:rFonts w:asciiTheme="minorEastAsia" w:hAnsiTheme="minorEastAsia" w:hint="eastAsia"/>
          <w:szCs w:val="21"/>
        </w:rPr>
        <w:t>便留有更多地时间判断局面、采取避让行动、避免或减轻碰撞。</w:t>
      </w:r>
    </w:p>
    <w:p w:rsidR="00CB219A" w:rsidRPr="00B43D3B" w:rsidRDefault="00D92B91" w:rsidP="00703580">
      <w:pPr>
        <w:spacing w:line="300" w:lineRule="auto"/>
        <w:rPr>
          <w:b/>
        </w:rPr>
      </w:pPr>
      <w:r>
        <w:rPr>
          <w:rFonts w:hint="eastAsia"/>
          <w:b/>
        </w:rPr>
        <w:t>6</w:t>
      </w:r>
      <w:r w:rsidR="00CB219A" w:rsidRPr="00B43D3B">
        <w:rPr>
          <w:rFonts w:hint="eastAsia"/>
          <w:b/>
        </w:rPr>
        <w:t>总结</w:t>
      </w:r>
    </w:p>
    <w:p w:rsidR="00C04622" w:rsidRDefault="00C04622" w:rsidP="00703580">
      <w:pPr>
        <w:spacing w:line="300" w:lineRule="auto"/>
      </w:pPr>
      <w:r>
        <w:rPr>
          <w:rFonts w:hint="eastAsia"/>
        </w:rPr>
        <w:t xml:space="preserve">    </w:t>
      </w:r>
      <w:r w:rsidR="00F418A8">
        <w:rPr>
          <w:rFonts w:hint="eastAsia"/>
        </w:rPr>
        <w:t>在现行法律体系的框架下，作为协议中违反规则的一方、一定要明确自己的法律地位，早、大、宽、清地避让来船。建议参考美国司法部门的观点，</w:t>
      </w:r>
      <w:r>
        <w:rPr>
          <w:rFonts w:hint="eastAsia"/>
        </w:rPr>
        <w:t>尽快修改避碰规则，以提升协议避让的法律地位</w:t>
      </w:r>
      <w:r w:rsidR="00F418A8">
        <w:rPr>
          <w:rFonts w:hint="eastAsia"/>
        </w:rPr>
        <w:t>；</w:t>
      </w:r>
      <w:r>
        <w:rPr>
          <w:rFonts w:hint="eastAsia"/>
        </w:rPr>
        <w:t>不要</w:t>
      </w:r>
      <w:proofErr w:type="gramStart"/>
      <w:r>
        <w:rPr>
          <w:rFonts w:hint="eastAsia"/>
        </w:rPr>
        <w:t>让主动</w:t>
      </w:r>
      <w:proofErr w:type="gramEnd"/>
      <w:r>
        <w:rPr>
          <w:rFonts w:hint="eastAsia"/>
        </w:rPr>
        <w:t>避让他</w:t>
      </w:r>
      <w:r w:rsidR="00D92B91">
        <w:rPr>
          <w:rFonts w:hint="eastAsia"/>
        </w:rPr>
        <w:t>船</w:t>
      </w:r>
      <w:r>
        <w:rPr>
          <w:rFonts w:hint="eastAsia"/>
        </w:rPr>
        <w:t>的</w:t>
      </w:r>
      <w:r w:rsidR="00F1274A">
        <w:rPr>
          <w:rFonts w:hint="eastAsia"/>
        </w:rPr>
        <w:t>驾引人员</w:t>
      </w:r>
      <w:r>
        <w:rPr>
          <w:rFonts w:hint="eastAsia"/>
        </w:rPr>
        <w:t>有</w:t>
      </w:r>
      <w:r w:rsidR="00F765BC">
        <w:rPr>
          <w:rFonts w:hint="eastAsia"/>
        </w:rPr>
        <w:t>违法</w:t>
      </w:r>
      <w:r>
        <w:rPr>
          <w:rFonts w:hint="eastAsia"/>
        </w:rPr>
        <w:t>的嫌疑。</w:t>
      </w:r>
    </w:p>
    <w:p w:rsidR="00C04622" w:rsidRDefault="00C04622" w:rsidP="00703580">
      <w:pPr>
        <w:spacing w:line="300" w:lineRule="auto"/>
      </w:pPr>
    </w:p>
    <w:p w:rsidR="00C04622" w:rsidRDefault="00C04622" w:rsidP="00703580">
      <w:pPr>
        <w:spacing w:line="300" w:lineRule="auto"/>
      </w:pPr>
      <w:r>
        <w:rPr>
          <w:rFonts w:hint="eastAsia"/>
        </w:rPr>
        <w:t>参考文献</w:t>
      </w:r>
    </w:p>
    <w:p w:rsidR="00C04622" w:rsidRDefault="00F1274A" w:rsidP="00703580">
      <w:pPr>
        <w:spacing w:line="300" w:lineRule="auto"/>
        <w:rPr>
          <w:rFonts w:asciiTheme="minorEastAsia" w:hAnsiTheme="minorEastAsia"/>
          <w:szCs w:val="21"/>
        </w:rPr>
      </w:pPr>
      <w:r>
        <w:rPr>
          <w:rFonts w:asciiTheme="minorEastAsia" w:hAnsiTheme="minorEastAsia" w:hint="eastAsia"/>
          <w:szCs w:val="21"/>
        </w:rPr>
        <w:t>[1]</w:t>
      </w:r>
      <w:r w:rsidR="00C04622" w:rsidRPr="00EB33E9">
        <w:rPr>
          <w:rFonts w:asciiTheme="minorEastAsia" w:hAnsiTheme="minorEastAsia" w:hint="eastAsia"/>
          <w:szCs w:val="21"/>
        </w:rPr>
        <w:t>彭德洋</w:t>
      </w:r>
      <w:r w:rsidR="00C04622" w:rsidRPr="00BF530F">
        <w:rPr>
          <w:rFonts w:asciiTheme="minorEastAsia" w:hAnsiTheme="minorEastAsia" w:hint="eastAsia"/>
          <w:szCs w:val="21"/>
        </w:rPr>
        <w:t>.</w:t>
      </w:r>
      <w:r w:rsidR="00C04622" w:rsidRPr="00EB33E9">
        <w:rPr>
          <w:rFonts w:asciiTheme="minorEastAsia" w:hAnsiTheme="minorEastAsia" w:hint="eastAsia"/>
          <w:szCs w:val="21"/>
        </w:rPr>
        <w:t>“协议避碰”的性质简析</w:t>
      </w:r>
      <w:r w:rsidR="00C04622" w:rsidRPr="00BF530F">
        <w:rPr>
          <w:rFonts w:asciiTheme="minorEastAsia" w:hAnsiTheme="minorEastAsia" w:hint="eastAsia"/>
          <w:szCs w:val="21"/>
        </w:rPr>
        <w:t>[</w:t>
      </w:r>
      <w:r w:rsidR="00C04622">
        <w:rPr>
          <w:rFonts w:asciiTheme="minorEastAsia" w:hAnsiTheme="minorEastAsia" w:hint="eastAsia"/>
          <w:szCs w:val="21"/>
        </w:rPr>
        <w:t>J</w:t>
      </w:r>
      <w:r w:rsidR="00C04622" w:rsidRPr="00BF530F">
        <w:rPr>
          <w:rFonts w:asciiTheme="minorEastAsia" w:hAnsiTheme="minorEastAsia" w:hint="eastAsia"/>
          <w:szCs w:val="21"/>
        </w:rPr>
        <w:t>].</w:t>
      </w:r>
      <w:r w:rsidR="00C04622">
        <w:rPr>
          <w:rFonts w:asciiTheme="minorEastAsia" w:hAnsiTheme="minorEastAsia" w:hint="eastAsia"/>
          <w:szCs w:val="21"/>
        </w:rPr>
        <w:t>航海技术</w:t>
      </w:r>
      <w:r w:rsidR="00C04622" w:rsidRPr="00BF530F">
        <w:rPr>
          <w:rFonts w:asciiTheme="minorEastAsia" w:hAnsiTheme="minorEastAsia" w:hint="eastAsia"/>
          <w:szCs w:val="21"/>
        </w:rPr>
        <w:t>.</w:t>
      </w:r>
      <w:r w:rsidR="00C04622">
        <w:rPr>
          <w:rFonts w:asciiTheme="minorEastAsia" w:hAnsiTheme="minorEastAsia" w:hint="eastAsia"/>
          <w:szCs w:val="21"/>
        </w:rPr>
        <w:t>2008,4.</w:t>
      </w:r>
    </w:p>
    <w:p w:rsidR="00C04622" w:rsidRPr="00BF530F" w:rsidRDefault="00F1274A" w:rsidP="00703580">
      <w:pPr>
        <w:spacing w:line="300" w:lineRule="auto"/>
        <w:rPr>
          <w:rFonts w:asciiTheme="minorEastAsia" w:hAnsiTheme="minorEastAsia"/>
          <w:szCs w:val="21"/>
        </w:rPr>
      </w:pPr>
      <w:r>
        <w:rPr>
          <w:rFonts w:asciiTheme="minorEastAsia" w:hAnsiTheme="minorEastAsia" w:hint="eastAsia"/>
          <w:szCs w:val="21"/>
        </w:rPr>
        <w:t>[2]</w:t>
      </w:r>
      <w:r w:rsidR="00C04622">
        <w:rPr>
          <w:rFonts w:asciiTheme="minorEastAsia" w:hAnsiTheme="minorEastAsia" w:hint="eastAsia"/>
          <w:szCs w:val="21"/>
        </w:rPr>
        <w:t>张铎</w:t>
      </w:r>
      <w:r w:rsidR="00C04622" w:rsidRPr="00BF530F">
        <w:rPr>
          <w:rFonts w:asciiTheme="minorEastAsia" w:hAnsiTheme="minorEastAsia" w:hint="eastAsia"/>
          <w:szCs w:val="21"/>
        </w:rPr>
        <w:t>.</w:t>
      </w:r>
      <w:r w:rsidR="00C04622" w:rsidRPr="00130231">
        <w:rPr>
          <w:rFonts w:asciiTheme="minorEastAsia" w:hAnsiTheme="minorEastAsia" w:hint="eastAsia"/>
          <w:szCs w:val="21"/>
        </w:rPr>
        <w:t>避碰规则中让路直航规则的缺陷</w:t>
      </w:r>
      <w:r w:rsidR="00C04622" w:rsidRPr="00BF530F">
        <w:rPr>
          <w:rFonts w:asciiTheme="minorEastAsia" w:hAnsiTheme="minorEastAsia" w:hint="eastAsia"/>
          <w:szCs w:val="21"/>
        </w:rPr>
        <w:t>[</w:t>
      </w:r>
      <w:r w:rsidR="00C04622">
        <w:rPr>
          <w:rFonts w:asciiTheme="minorEastAsia" w:hAnsiTheme="minorEastAsia" w:hint="eastAsia"/>
          <w:szCs w:val="21"/>
        </w:rPr>
        <w:t>J</w:t>
      </w:r>
      <w:r w:rsidR="00C04622" w:rsidRPr="00BF530F">
        <w:rPr>
          <w:rFonts w:asciiTheme="minorEastAsia" w:hAnsiTheme="minorEastAsia" w:hint="eastAsia"/>
          <w:szCs w:val="21"/>
        </w:rPr>
        <w:t>].</w:t>
      </w:r>
      <w:r w:rsidR="00C04622" w:rsidRPr="00130231">
        <w:rPr>
          <w:rFonts w:asciiTheme="minorEastAsia" w:hAnsiTheme="minorEastAsia" w:hint="eastAsia"/>
          <w:szCs w:val="21"/>
        </w:rPr>
        <w:t xml:space="preserve"> </w:t>
      </w:r>
      <w:r w:rsidR="00C04622" w:rsidRPr="00BF530F">
        <w:rPr>
          <w:rFonts w:asciiTheme="minorEastAsia" w:hAnsiTheme="minorEastAsia" w:hint="eastAsia"/>
          <w:szCs w:val="21"/>
        </w:rPr>
        <w:t>世界海运201</w:t>
      </w:r>
      <w:r w:rsidR="00C04622">
        <w:rPr>
          <w:rFonts w:asciiTheme="minorEastAsia" w:hAnsiTheme="minorEastAsia" w:hint="eastAsia"/>
          <w:szCs w:val="21"/>
        </w:rPr>
        <w:t>8,8</w:t>
      </w:r>
      <w:r w:rsidR="00C04622" w:rsidRPr="00BF530F">
        <w:rPr>
          <w:rFonts w:asciiTheme="minorEastAsia" w:hAnsiTheme="minorEastAsia" w:hint="eastAsia"/>
          <w:szCs w:val="21"/>
        </w:rPr>
        <w:t>.</w:t>
      </w:r>
    </w:p>
    <w:p w:rsidR="00C04622" w:rsidRDefault="00C04622" w:rsidP="00703580">
      <w:pPr>
        <w:spacing w:line="300" w:lineRule="auto"/>
      </w:pPr>
    </w:p>
    <w:p w:rsidR="00C04622" w:rsidRDefault="00C04622" w:rsidP="00703580">
      <w:pPr>
        <w:spacing w:line="300" w:lineRule="auto"/>
        <w:jc w:val="center"/>
        <w:rPr>
          <w:rFonts w:asciiTheme="minorEastAsia" w:hAnsiTheme="minorEastAsia"/>
          <w:szCs w:val="21"/>
        </w:rPr>
      </w:pPr>
      <w:r w:rsidRPr="00954214">
        <w:rPr>
          <w:rFonts w:asciiTheme="minorEastAsia" w:hAnsiTheme="minorEastAsia"/>
          <w:b/>
          <w:szCs w:val="21"/>
        </w:rPr>
        <w:t>作者简</w:t>
      </w:r>
      <w:r w:rsidRPr="00954214">
        <w:rPr>
          <w:rFonts w:asciiTheme="minorEastAsia" w:hAnsiTheme="minorEastAsia" w:hint="eastAsia"/>
          <w:b/>
          <w:szCs w:val="21"/>
        </w:rPr>
        <w:t>介</w:t>
      </w:r>
    </w:p>
    <w:p w:rsidR="00C04622" w:rsidRDefault="00C04622" w:rsidP="00703580">
      <w:pPr>
        <w:spacing w:line="300" w:lineRule="auto"/>
        <w:rPr>
          <w:rFonts w:asciiTheme="minorEastAsia" w:hAnsiTheme="minorEastAsia"/>
          <w:szCs w:val="21"/>
        </w:rPr>
      </w:pPr>
      <w:r>
        <w:rPr>
          <w:rFonts w:asciiTheme="minorEastAsia" w:hAnsiTheme="minorEastAsia" w:hint="eastAsia"/>
          <w:szCs w:val="21"/>
        </w:rPr>
        <w:t>彭</w:t>
      </w:r>
      <w:r w:rsidRPr="00BF530F">
        <w:rPr>
          <w:rFonts w:asciiTheme="minorEastAsia" w:hAnsiTheme="minorEastAsia" w:hint="eastAsia"/>
          <w:szCs w:val="21"/>
        </w:rPr>
        <w:t>延领</w:t>
      </w:r>
      <w:r>
        <w:rPr>
          <w:rFonts w:asciiTheme="minorEastAsia" w:hAnsiTheme="minorEastAsia" w:hint="eastAsia"/>
          <w:szCs w:val="21"/>
        </w:rPr>
        <w:t xml:space="preserve"> 高</w:t>
      </w:r>
      <w:r w:rsidRPr="00BF530F">
        <w:rPr>
          <w:rFonts w:asciiTheme="minorEastAsia" w:hAnsiTheme="minorEastAsia" w:hint="eastAsia"/>
          <w:szCs w:val="21"/>
        </w:rPr>
        <w:t>级引航员</w:t>
      </w:r>
      <w:r>
        <w:rPr>
          <w:rFonts w:asciiTheme="minorEastAsia" w:hAnsiTheme="minorEastAsia" w:hint="eastAsia"/>
          <w:szCs w:val="21"/>
        </w:rPr>
        <w:t xml:space="preserve"> </w:t>
      </w:r>
      <w:r w:rsidRPr="00BF530F">
        <w:rPr>
          <w:rFonts w:asciiTheme="minorEastAsia" w:hAnsiTheme="minorEastAsia" w:hint="eastAsia"/>
          <w:szCs w:val="21"/>
        </w:rPr>
        <w:t>上海港引航站</w:t>
      </w:r>
      <w:r>
        <w:rPr>
          <w:rFonts w:asciiTheme="minorEastAsia" w:hAnsiTheme="minorEastAsia" w:hint="eastAsia"/>
          <w:szCs w:val="21"/>
        </w:rPr>
        <w:t xml:space="preserve"> </w:t>
      </w:r>
      <w:r w:rsidRPr="00BF530F">
        <w:rPr>
          <w:rFonts w:asciiTheme="minorEastAsia" w:hAnsiTheme="minorEastAsia" w:hint="eastAsia"/>
          <w:szCs w:val="21"/>
        </w:rPr>
        <w:t>电话15921130006</w:t>
      </w:r>
      <w:r>
        <w:rPr>
          <w:rFonts w:asciiTheme="minorEastAsia" w:hAnsiTheme="minorEastAsia" w:hint="eastAsia"/>
          <w:szCs w:val="21"/>
        </w:rPr>
        <w:t xml:space="preserve"> </w:t>
      </w:r>
      <w:r w:rsidRPr="00BF530F">
        <w:rPr>
          <w:rFonts w:asciiTheme="minorEastAsia" w:hAnsiTheme="minorEastAsia" w:hint="eastAsia"/>
          <w:szCs w:val="21"/>
        </w:rPr>
        <w:t>E-MAIL:1809408872@qq.com通讯地址：上海松江春九路88弄177号邮编201612</w:t>
      </w:r>
    </w:p>
    <w:p w:rsidR="00387F42" w:rsidRDefault="00387F42" w:rsidP="00703580">
      <w:pPr>
        <w:spacing w:line="300" w:lineRule="auto"/>
        <w:rPr>
          <w:rFonts w:asciiTheme="minorEastAsia" w:hAnsiTheme="minorEastAsia"/>
          <w:szCs w:val="21"/>
        </w:rPr>
      </w:pPr>
      <w:proofErr w:type="gramStart"/>
      <w:r>
        <w:t>丁丰华</w:t>
      </w:r>
      <w:proofErr w:type="gramEnd"/>
      <w:r>
        <w:rPr>
          <w:rFonts w:hint="eastAsia"/>
        </w:rPr>
        <w:t xml:space="preserve"> </w:t>
      </w:r>
      <w:r>
        <w:rPr>
          <w:rFonts w:hint="eastAsia"/>
        </w:rPr>
        <w:t>高级引航员</w:t>
      </w:r>
      <w:r>
        <w:rPr>
          <w:rFonts w:hint="eastAsia"/>
        </w:rPr>
        <w:t xml:space="preserve"> </w:t>
      </w:r>
      <w:r w:rsidRPr="00BF530F">
        <w:rPr>
          <w:rFonts w:asciiTheme="minorEastAsia" w:hAnsiTheme="minorEastAsia" w:hint="eastAsia"/>
          <w:szCs w:val="21"/>
        </w:rPr>
        <w:t>上海港引航站</w:t>
      </w:r>
      <w:r>
        <w:rPr>
          <w:rFonts w:asciiTheme="minorEastAsia" w:hAnsiTheme="minorEastAsia" w:hint="eastAsia"/>
          <w:szCs w:val="21"/>
        </w:rPr>
        <w:t xml:space="preserve"> </w:t>
      </w:r>
    </w:p>
    <w:p w:rsidR="00227D70" w:rsidRDefault="00227D70" w:rsidP="00703580">
      <w:pPr>
        <w:spacing w:line="300" w:lineRule="auto"/>
        <w:rPr>
          <w:rFonts w:asciiTheme="minorEastAsia" w:hAnsiTheme="minorEastAsia"/>
          <w:szCs w:val="21"/>
        </w:rPr>
      </w:pPr>
      <w:r>
        <w:rPr>
          <w:rFonts w:asciiTheme="minorEastAsia" w:hAnsiTheme="minorEastAsia" w:hint="eastAsia"/>
          <w:szCs w:val="21"/>
        </w:rPr>
        <w:t>李亮 高级引航员 上海港引航站</w:t>
      </w:r>
    </w:p>
    <w:p w:rsidR="00C04622" w:rsidRPr="00387F42" w:rsidRDefault="00C04622" w:rsidP="00703580">
      <w:pPr>
        <w:spacing w:line="300" w:lineRule="auto"/>
      </w:pPr>
    </w:p>
    <w:sectPr w:rsidR="00C04622" w:rsidRPr="00387F42" w:rsidSect="00643E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4B84" w:rsidRDefault="00CB4B84" w:rsidP="00CB219A">
      <w:r>
        <w:separator/>
      </w:r>
    </w:p>
  </w:endnote>
  <w:endnote w:type="continuationSeparator" w:id="0">
    <w:p w:rsidR="00CB4B84" w:rsidRDefault="00CB4B84" w:rsidP="00CB2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4B84" w:rsidRDefault="00CB4B84" w:rsidP="00CB219A">
      <w:r>
        <w:separator/>
      </w:r>
    </w:p>
  </w:footnote>
  <w:footnote w:type="continuationSeparator" w:id="0">
    <w:p w:rsidR="00CB4B84" w:rsidRDefault="00CB4B84" w:rsidP="00CB21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A01BF"/>
    <w:rsid w:val="000368CD"/>
    <w:rsid w:val="000421E4"/>
    <w:rsid w:val="0008058F"/>
    <w:rsid w:val="000C2C3C"/>
    <w:rsid w:val="000F2C62"/>
    <w:rsid w:val="00172E8A"/>
    <w:rsid w:val="001C2653"/>
    <w:rsid w:val="001E1F18"/>
    <w:rsid w:val="00227D70"/>
    <w:rsid w:val="00237220"/>
    <w:rsid w:val="002452A7"/>
    <w:rsid w:val="00253189"/>
    <w:rsid w:val="00304DC8"/>
    <w:rsid w:val="00366A2C"/>
    <w:rsid w:val="00387F42"/>
    <w:rsid w:val="003976F4"/>
    <w:rsid w:val="003B1387"/>
    <w:rsid w:val="003B3FA5"/>
    <w:rsid w:val="003F1548"/>
    <w:rsid w:val="004032CA"/>
    <w:rsid w:val="00466E32"/>
    <w:rsid w:val="00490613"/>
    <w:rsid w:val="004D553A"/>
    <w:rsid w:val="004F1096"/>
    <w:rsid w:val="004F22F5"/>
    <w:rsid w:val="00513E65"/>
    <w:rsid w:val="00532AAA"/>
    <w:rsid w:val="00572BB3"/>
    <w:rsid w:val="005D0DEA"/>
    <w:rsid w:val="005F1014"/>
    <w:rsid w:val="00603279"/>
    <w:rsid w:val="00643E54"/>
    <w:rsid w:val="00695B30"/>
    <w:rsid w:val="006D1986"/>
    <w:rsid w:val="00703580"/>
    <w:rsid w:val="00740E33"/>
    <w:rsid w:val="00763C28"/>
    <w:rsid w:val="0076784E"/>
    <w:rsid w:val="007C560A"/>
    <w:rsid w:val="007E6F18"/>
    <w:rsid w:val="007F23DD"/>
    <w:rsid w:val="00805B36"/>
    <w:rsid w:val="008160CA"/>
    <w:rsid w:val="0083187F"/>
    <w:rsid w:val="008A33A2"/>
    <w:rsid w:val="008D05CC"/>
    <w:rsid w:val="00911B5F"/>
    <w:rsid w:val="0091704A"/>
    <w:rsid w:val="00937493"/>
    <w:rsid w:val="00970E94"/>
    <w:rsid w:val="009A019E"/>
    <w:rsid w:val="009D38C3"/>
    <w:rsid w:val="00AB10F3"/>
    <w:rsid w:val="00AC64D6"/>
    <w:rsid w:val="00AD3EA3"/>
    <w:rsid w:val="00B053A4"/>
    <w:rsid w:val="00B055D1"/>
    <w:rsid w:val="00B33284"/>
    <w:rsid w:val="00B43D3B"/>
    <w:rsid w:val="00B506A4"/>
    <w:rsid w:val="00B75280"/>
    <w:rsid w:val="00B95D3D"/>
    <w:rsid w:val="00BA01BF"/>
    <w:rsid w:val="00BA6474"/>
    <w:rsid w:val="00BC5955"/>
    <w:rsid w:val="00BD28B6"/>
    <w:rsid w:val="00BE5267"/>
    <w:rsid w:val="00BE6007"/>
    <w:rsid w:val="00C04622"/>
    <w:rsid w:val="00C26850"/>
    <w:rsid w:val="00C4419F"/>
    <w:rsid w:val="00C44D57"/>
    <w:rsid w:val="00C4748A"/>
    <w:rsid w:val="00C6410A"/>
    <w:rsid w:val="00C805C4"/>
    <w:rsid w:val="00C94DB1"/>
    <w:rsid w:val="00CB219A"/>
    <w:rsid w:val="00CB4B84"/>
    <w:rsid w:val="00CC6CD4"/>
    <w:rsid w:val="00D01E21"/>
    <w:rsid w:val="00D0645F"/>
    <w:rsid w:val="00D41C82"/>
    <w:rsid w:val="00D847BE"/>
    <w:rsid w:val="00D92B91"/>
    <w:rsid w:val="00DE5C06"/>
    <w:rsid w:val="00E25E1F"/>
    <w:rsid w:val="00E65421"/>
    <w:rsid w:val="00F06ED1"/>
    <w:rsid w:val="00F1274A"/>
    <w:rsid w:val="00F418A8"/>
    <w:rsid w:val="00F60A60"/>
    <w:rsid w:val="00F765BC"/>
    <w:rsid w:val="00FD4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128BCA-41BB-48C2-9C83-238960785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3E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219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B219A"/>
    <w:rPr>
      <w:sz w:val="18"/>
      <w:szCs w:val="18"/>
    </w:rPr>
  </w:style>
  <w:style w:type="paragraph" w:styleId="a5">
    <w:name w:val="footer"/>
    <w:basedOn w:val="a"/>
    <w:link w:val="a6"/>
    <w:uiPriority w:val="99"/>
    <w:unhideWhenUsed/>
    <w:rsid w:val="00CB219A"/>
    <w:pPr>
      <w:tabs>
        <w:tab w:val="center" w:pos="4153"/>
        <w:tab w:val="right" w:pos="8306"/>
      </w:tabs>
      <w:snapToGrid w:val="0"/>
      <w:jc w:val="left"/>
    </w:pPr>
    <w:rPr>
      <w:sz w:val="18"/>
      <w:szCs w:val="18"/>
    </w:rPr>
  </w:style>
  <w:style w:type="character" w:customStyle="1" w:styleId="a6">
    <w:name w:val="页脚 字符"/>
    <w:basedOn w:val="a0"/>
    <w:link w:val="a5"/>
    <w:uiPriority w:val="99"/>
    <w:rsid w:val="00CB219A"/>
    <w:rPr>
      <w:sz w:val="18"/>
      <w:szCs w:val="18"/>
    </w:rPr>
  </w:style>
  <w:style w:type="paragraph" w:styleId="a7">
    <w:name w:val="Balloon Text"/>
    <w:basedOn w:val="a"/>
    <w:link w:val="a8"/>
    <w:uiPriority w:val="99"/>
    <w:semiHidden/>
    <w:unhideWhenUsed/>
    <w:rsid w:val="00CB219A"/>
    <w:rPr>
      <w:sz w:val="18"/>
      <w:szCs w:val="18"/>
    </w:rPr>
  </w:style>
  <w:style w:type="character" w:customStyle="1" w:styleId="a8">
    <w:name w:val="批注框文本 字符"/>
    <w:basedOn w:val="a0"/>
    <w:link w:val="a7"/>
    <w:uiPriority w:val="99"/>
    <w:semiHidden/>
    <w:rsid w:val="00CB219A"/>
    <w:rPr>
      <w:sz w:val="18"/>
      <w:szCs w:val="18"/>
    </w:rPr>
  </w:style>
  <w:style w:type="character" w:customStyle="1" w:styleId="high-light-bg4">
    <w:name w:val="high-light-bg4"/>
    <w:basedOn w:val="a0"/>
    <w:rsid w:val="00C04622"/>
  </w:style>
  <w:style w:type="table" w:styleId="a9">
    <w:name w:val="Table Grid"/>
    <w:basedOn w:val="a1"/>
    <w:uiPriority w:val="59"/>
    <w:rsid w:val="00C04622"/>
    <w:pPr>
      <w:spacing w:after="200" w:line="276" w:lineRule="auto"/>
    </w:pPr>
    <w:rPr>
      <w:rFonts w:asciiTheme="majorHAnsi" w:eastAsiaTheme="majorEastAsia" w:hAnsiTheme="majorHAnsi" w:cstheme="majorBidi"/>
      <w:kern w:val="0"/>
      <w:sz w:val="22"/>
      <w:lang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colorred">
    <w:name w:val="font_color_red"/>
    <w:basedOn w:val="a0"/>
    <w:rsid w:val="00763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40B4B-CBB7-4BC7-9BBA-AD82493D2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718</Words>
  <Characters>4097</Characters>
  <Application>Microsoft Office Word</Application>
  <DocSecurity>0</DocSecurity>
  <Lines>34</Lines>
  <Paragraphs>9</Paragraphs>
  <ScaleCrop>false</ScaleCrop>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sps</dc:creator>
  <cp:lastModifiedBy>sh</cp:lastModifiedBy>
  <cp:revision>18</cp:revision>
  <dcterms:created xsi:type="dcterms:W3CDTF">2022-11-07T07:00:00Z</dcterms:created>
  <dcterms:modified xsi:type="dcterms:W3CDTF">2023-05-22T07:59:00Z</dcterms:modified>
</cp:coreProperties>
</file>